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D4DE" w14:textId="77777777" w:rsidR="006E4F43" w:rsidRPr="001B3388" w:rsidRDefault="006E4F43" w:rsidP="006E4F43">
      <w:pPr>
        <w:jc w:val="center"/>
        <w:rPr>
          <w:rFonts w:ascii="Arial (W1)" w:hAnsi="Arial (W1)" w:cs="Arial"/>
          <w:bCs/>
          <w:smallCaps/>
          <w:color w:val="365F91"/>
          <w:sz w:val="20"/>
          <w:szCs w:val="20"/>
        </w:rPr>
      </w:pPr>
    </w:p>
    <w:p w14:paraId="3B6AC028" w14:textId="77777777" w:rsidR="00500628" w:rsidRDefault="00500628" w:rsidP="006E4F43">
      <w:pPr>
        <w:jc w:val="center"/>
        <w:rPr>
          <w:rFonts w:asciiTheme="minorHAnsi" w:hAnsiTheme="minorHAnsi" w:cs="Arial"/>
          <w:b/>
          <w:bCs/>
          <w:smallCaps/>
          <w:color w:val="244061" w:themeColor="accent1" w:themeShade="80"/>
          <w:sz w:val="48"/>
          <w:szCs w:val="48"/>
        </w:rPr>
      </w:pPr>
    </w:p>
    <w:p w14:paraId="64BB0FD4" w14:textId="5BC8A4E5" w:rsidR="00FC40B7" w:rsidRPr="00D848CA" w:rsidRDefault="00851273" w:rsidP="006E4F43">
      <w:pPr>
        <w:jc w:val="center"/>
        <w:rPr>
          <w:rFonts w:asciiTheme="minorHAnsi" w:hAnsiTheme="minorHAnsi" w:cs="Arial"/>
          <w:b/>
          <w:bCs/>
          <w:smallCaps/>
          <w:color w:val="244061" w:themeColor="accent1" w:themeShade="80"/>
          <w:sz w:val="48"/>
          <w:szCs w:val="48"/>
        </w:rPr>
      </w:pPr>
      <w:r w:rsidRPr="00D848CA">
        <w:rPr>
          <w:rFonts w:asciiTheme="minorHAnsi" w:hAnsiTheme="minorHAnsi" w:cs="Arial"/>
          <w:b/>
          <w:bCs/>
          <w:smallCaps/>
          <w:color w:val="244061" w:themeColor="accent1" w:themeShade="80"/>
          <w:sz w:val="48"/>
          <w:szCs w:val="48"/>
        </w:rPr>
        <w:t>a</w:t>
      </w:r>
      <w:r w:rsidR="006E4F43" w:rsidRPr="00D848CA">
        <w:rPr>
          <w:rFonts w:asciiTheme="minorHAnsi" w:hAnsiTheme="minorHAnsi" w:cs="Arial"/>
          <w:b/>
          <w:bCs/>
          <w:smallCaps/>
          <w:color w:val="244061" w:themeColor="accent1" w:themeShade="80"/>
          <w:sz w:val="48"/>
          <w:szCs w:val="48"/>
        </w:rPr>
        <w:t xml:space="preserve">ntibody </w:t>
      </w:r>
      <w:r w:rsidRPr="00D848CA">
        <w:rPr>
          <w:rFonts w:asciiTheme="minorHAnsi" w:hAnsiTheme="minorHAnsi" w:cs="Arial"/>
          <w:b/>
          <w:bCs/>
          <w:smallCaps/>
          <w:color w:val="244061" w:themeColor="accent1" w:themeShade="80"/>
          <w:sz w:val="48"/>
          <w:szCs w:val="48"/>
        </w:rPr>
        <w:t>investigator sheet and order form</w:t>
      </w:r>
    </w:p>
    <w:p w14:paraId="7EFEEB3D" w14:textId="77777777" w:rsidR="00194F03" w:rsidRDefault="00194F03">
      <w:pPr>
        <w:rPr>
          <w:rFonts w:asciiTheme="minorHAnsi" w:hAnsiTheme="minorHAnsi" w:cstheme="minorHAnsi"/>
          <w:b/>
          <w:bCs/>
          <w:color w:val="0F243E" w:themeColor="text2" w:themeShade="80"/>
          <w:sz w:val="36"/>
          <w:szCs w:val="36"/>
        </w:rPr>
      </w:pPr>
    </w:p>
    <w:p w14:paraId="14938D8E" w14:textId="77777777" w:rsidR="005D7296" w:rsidRPr="00194F03" w:rsidRDefault="00194F03">
      <w:pPr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t xml:space="preserve">Process </w:t>
      </w:r>
      <w:r w:rsidR="005D7296" w:rsidRPr="00194F03">
        <w:rPr>
          <w:rFonts w:asciiTheme="minorHAnsi" w:hAnsiTheme="minorHAnsi" w:cstheme="minorHAnsi"/>
          <w:b/>
          <w:bCs/>
          <w:color w:val="0F243E" w:themeColor="text2" w:themeShade="80"/>
          <w:sz w:val="32"/>
          <w:szCs w:val="32"/>
        </w:rPr>
        <w:t>Overview</w:t>
      </w:r>
    </w:p>
    <w:p w14:paraId="7BAA46F1" w14:textId="2BC211E9" w:rsidR="005D7296" w:rsidRDefault="00194F03" w:rsidP="00194F0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AF434D">
        <w:rPr>
          <w:rFonts w:asciiTheme="minorHAnsi" w:hAnsiTheme="minorHAnsi" w:cstheme="minorHAnsi"/>
          <w:bCs/>
          <w:sz w:val="22"/>
          <w:szCs w:val="22"/>
        </w:rPr>
        <w:t xml:space="preserve">The first step of the process is to have a </w:t>
      </w:r>
      <w:r w:rsidRPr="00CB26AC">
        <w:rPr>
          <w:rFonts w:asciiTheme="minorHAnsi" w:hAnsiTheme="minorHAnsi" w:cstheme="minorHAnsi"/>
          <w:bCs/>
          <w:i/>
          <w:sz w:val="22"/>
          <w:szCs w:val="22"/>
        </w:rPr>
        <w:t>Material Transfer Agreement</w:t>
      </w:r>
      <w:r w:rsidRPr="00AF434D">
        <w:rPr>
          <w:rFonts w:asciiTheme="minorHAnsi" w:hAnsiTheme="minorHAnsi" w:cstheme="minorHAnsi"/>
          <w:bCs/>
          <w:sz w:val="22"/>
          <w:szCs w:val="22"/>
        </w:rPr>
        <w:t xml:space="preserve"> in place between the ordering </w:t>
      </w:r>
      <w:r w:rsidR="00CB26AC" w:rsidRPr="00AF434D">
        <w:rPr>
          <w:rFonts w:asciiTheme="minorHAnsi" w:hAnsiTheme="minorHAnsi" w:cstheme="minorHAnsi"/>
          <w:bCs/>
          <w:sz w:val="22"/>
          <w:szCs w:val="22"/>
        </w:rPr>
        <w:t>institution</w:t>
      </w:r>
      <w:r w:rsidRPr="00AF434D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CB26AC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AF434D">
        <w:rPr>
          <w:rFonts w:asciiTheme="minorHAnsi" w:hAnsiTheme="minorHAnsi" w:cstheme="minorHAnsi"/>
          <w:bCs/>
          <w:sz w:val="22"/>
          <w:szCs w:val="22"/>
        </w:rPr>
        <w:t>University of North Carolina</w:t>
      </w:r>
      <w:r w:rsidR="00DE69CD">
        <w:rPr>
          <w:rFonts w:asciiTheme="minorHAnsi" w:hAnsiTheme="minorHAnsi" w:cstheme="minorHAnsi"/>
          <w:bCs/>
          <w:sz w:val="22"/>
          <w:szCs w:val="22"/>
        </w:rPr>
        <w:t xml:space="preserve"> – Chapel Hill</w:t>
      </w:r>
      <w:r w:rsidRPr="00AF434D">
        <w:rPr>
          <w:rFonts w:asciiTheme="minorHAnsi" w:hAnsiTheme="minorHAnsi" w:cstheme="minorHAnsi"/>
          <w:bCs/>
          <w:sz w:val="22"/>
          <w:szCs w:val="22"/>
        </w:rPr>
        <w:t>.</w:t>
      </w:r>
      <w:r w:rsidR="00B21BB7">
        <w:rPr>
          <w:rFonts w:asciiTheme="minorHAnsi" w:hAnsiTheme="minorHAnsi" w:cstheme="minorHAnsi"/>
          <w:bCs/>
          <w:sz w:val="22"/>
          <w:szCs w:val="22"/>
        </w:rPr>
        <w:t xml:space="preserve"> Th</w:t>
      </w:r>
      <w:r w:rsidR="00DE69CD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="00C57789">
        <w:rPr>
          <w:rFonts w:asciiTheme="minorHAnsi" w:hAnsiTheme="minorHAnsi" w:cstheme="minorHAnsi"/>
          <w:bCs/>
          <w:sz w:val="22"/>
          <w:szCs w:val="22"/>
        </w:rPr>
        <w:t xml:space="preserve">MTA </w:t>
      </w:r>
      <w:r w:rsidR="00EE5416">
        <w:rPr>
          <w:rFonts w:asciiTheme="minorHAnsi" w:hAnsiTheme="minorHAnsi" w:cstheme="minorHAnsi"/>
          <w:bCs/>
          <w:sz w:val="22"/>
          <w:szCs w:val="22"/>
        </w:rPr>
        <w:t>can be found on the website</w:t>
      </w:r>
      <w:r w:rsidR="00B21BB7">
        <w:rPr>
          <w:rFonts w:asciiTheme="minorHAnsi" w:hAnsiTheme="minorHAnsi" w:cstheme="minorHAnsi"/>
          <w:bCs/>
          <w:sz w:val="22"/>
          <w:szCs w:val="22"/>
        </w:rPr>
        <w:t xml:space="preserve">. Please send a completed and signed copy of the MTA to Tim Jensen at </w:t>
      </w:r>
      <w:hyperlink r:id="rId11" w:history="1">
        <w:r w:rsidR="005F6E85" w:rsidRPr="00E24783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tjensen@med.unc.edu</w:t>
        </w:r>
      </w:hyperlink>
      <w:r w:rsidR="00B21BB7">
        <w:rPr>
          <w:rFonts w:asciiTheme="minorHAnsi" w:hAnsiTheme="minorHAnsi" w:cstheme="minorHAnsi"/>
          <w:bCs/>
          <w:sz w:val="22"/>
          <w:szCs w:val="22"/>
        </w:rPr>
        <w:t>.</w:t>
      </w:r>
    </w:p>
    <w:p w14:paraId="4E707AE5" w14:textId="77777777" w:rsidR="00CB26AC" w:rsidRPr="00CB26AC" w:rsidRDefault="00CB26AC" w:rsidP="00CB26AC">
      <w:pPr>
        <w:pStyle w:val="ListParagraph"/>
        <w:rPr>
          <w:rFonts w:asciiTheme="minorHAnsi" w:hAnsiTheme="minorHAnsi" w:cstheme="minorHAnsi"/>
          <w:bCs/>
          <w:sz w:val="16"/>
          <w:szCs w:val="16"/>
        </w:rPr>
      </w:pPr>
    </w:p>
    <w:p w14:paraId="4C277A08" w14:textId="68F3E0B6" w:rsidR="00194F03" w:rsidRDefault="00194F03" w:rsidP="00194F0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AF434D">
        <w:rPr>
          <w:rFonts w:asciiTheme="minorHAnsi" w:hAnsiTheme="minorHAnsi" w:cstheme="minorHAnsi"/>
          <w:bCs/>
          <w:sz w:val="22"/>
          <w:szCs w:val="22"/>
        </w:rPr>
        <w:t xml:space="preserve">Once </w:t>
      </w:r>
      <w:r w:rsidR="00DD6800" w:rsidRPr="00AF434D">
        <w:rPr>
          <w:rFonts w:asciiTheme="minorHAnsi" w:hAnsiTheme="minorHAnsi" w:cstheme="minorHAnsi"/>
          <w:bCs/>
          <w:sz w:val="22"/>
          <w:szCs w:val="22"/>
        </w:rPr>
        <w:t>an</w:t>
      </w:r>
      <w:r w:rsidRPr="00AF434D">
        <w:rPr>
          <w:rFonts w:asciiTheme="minorHAnsi" w:hAnsiTheme="minorHAnsi" w:cstheme="minorHAnsi"/>
          <w:bCs/>
          <w:sz w:val="22"/>
          <w:szCs w:val="22"/>
        </w:rPr>
        <w:t xml:space="preserve"> MTA is in place</w:t>
      </w:r>
      <w:r w:rsidR="00665A56">
        <w:rPr>
          <w:rFonts w:asciiTheme="minorHAnsi" w:hAnsiTheme="minorHAnsi" w:cstheme="minorHAnsi"/>
          <w:bCs/>
          <w:sz w:val="22"/>
          <w:szCs w:val="22"/>
        </w:rPr>
        <w:t>,</w:t>
      </w:r>
      <w:r w:rsidRPr="00AF43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B26AC">
        <w:rPr>
          <w:rFonts w:asciiTheme="minorHAnsi" w:hAnsiTheme="minorHAnsi" w:cstheme="minorHAnsi"/>
          <w:bCs/>
          <w:sz w:val="22"/>
          <w:szCs w:val="22"/>
        </w:rPr>
        <w:t>please forward a completed O</w:t>
      </w:r>
      <w:r w:rsidRPr="00AF434D">
        <w:rPr>
          <w:rFonts w:asciiTheme="minorHAnsi" w:hAnsiTheme="minorHAnsi" w:cstheme="minorHAnsi"/>
          <w:bCs/>
          <w:sz w:val="22"/>
          <w:szCs w:val="22"/>
        </w:rPr>
        <w:t xml:space="preserve">rder </w:t>
      </w:r>
      <w:r w:rsidR="00CB26AC">
        <w:rPr>
          <w:rFonts w:asciiTheme="minorHAnsi" w:hAnsiTheme="minorHAnsi" w:cstheme="minorHAnsi"/>
          <w:bCs/>
          <w:sz w:val="22"/>
          <w:szCs w:val="22"/>
        </w:rPr>
        <w:t>F</w:t>
      </w:r>
      <w:r w:rsidRPr="00AF434D">
        <w:rPr>
          <w:rFonts w:asciiTheme="minorHAnsi" w:hAnsiTheme="minorHAnsi" w:cstheme="minorHAnsi"/>
          <w:bCs/>
          <w:sz w:val="22"/>
          <w:szCs w:val="22"/>
        </w:rPr>
        <w:t xml:space="preserve">orm </w:t>
      </w:r>
      <w:r w:rsidR="00B21BB7">
        <w:rPr>
          <w:rFonts w:asciiTheme="minorHAnsi" w:hAnsiTheme="minorHAnsi" w:cstheme="minorHAnsi"/>
          <w:bCs/>
          <w:sz w:val="22"/>
          <w:szCs w:val="22"/>
        </w:rPr>
        <w:t xml:space="preserve">(Appendix A) </w:t>
      </w:r>
      <w:r w:rsidRPr="00AF434D">
        <w:rPr>
          <w:rFonts w:asciiTheme="minorHAnsi" w:hAnsiTheme="minorHAnsi" w:cstheme="minorHAnsi"/>
          <w:bCs/>
          <w:sz w:val="22"/>
          <w:szCs w:val="22"/>
        </w:rPr>
        <w:t xml:space="preserve">to Tim Jensen at </w:t>
      </w:r>
      <w:hyperlink r:id="rId12" w:history="1">
        <w:r w:rsidR="005F6E85" w:rsidRPr="00E24783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tjensen@med.unc.edu</w:t>
        </w:r>
      </w:hyperlink>
      <w:r w:rsidRPr="00AF434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21BB7">
        <w:rPr>
          <w:rFonts w:asciiTheme="minorHAnsi" w:hAnsiTheme="minorHAnsi" w:cstheme="minorHAnsi"/>
          <w:bCs/>
          <w:sz w:val="22"/>
          <w:szCs w:val="22"/>
        </w:rPr>
        <w:t>A completed order form must have the following:</w:t>
      </w:r>
    </w:p>
    <w:p w14:paraId="218172C1" w14:textId="77777777" w:rsidR="00B21BB7" w:rsidRDefault="00B21BB7" w:rsidP="00B21BB7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correct address for shipments, many shipping companies will not deliver to PO Boxes.</w:t>
      </w:r>
    </w:p>
    <w:p w14:paraId="7E1C1486" w14:textId="77777777" w:rsidR="00B21BB7" w:rsidRDefault="00B21BB7" w:rsidP="00B21BB7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Shipping account number to cover the cost of shipment.</w:t>
      </w:r>
    </w:p>
    <w:p w14:paraId="164C64A6" w14:textId="77777777" w:rsidR="00B21BB7" w:rsidRDefault="00DE69CD" w:rsidP="00B21BB7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Purchase Order</w:t>
      </w:r>
      <w:r w:rsidR="00B21BB7">
        <w:rPr>
          <w:rFonts w:asciiTheme="minorHAnsi" w:hAnsiTheme="minorHAnsi" w:cstheme="minorHAnsi"/>
          <w:bCs/>
          <w:sz w:val="22"/>
          <w:szCs w:val="22"/>
        </w:rPr>
        <w:t xml:space="preserve"> number to cover the cost of ordering the antibodies at $</w:t>
      </w:r>
      <w:r w:rsidR="00A26F58">
        <w:rPr>
          <w:rFonts w:asciiTheme="minorHAnsi" w:hAnsiTheme="minorHAnsi" w:cstheme="minorHAnsi"/>
          <w:bCs/>
          <w:sz w:val="22"/>
          <w:szCs w:val="22"/>
        </w:rPr>
        <w:t>6</w:t>
      </w:r>
      <w:r w:rsidR="00B21BB7">
        <w:rPr>
          <w:rFonts w:asciiTheme="minorHAnsi" w:hAnsiTheme="minorHAnsi" w:cstheme="minorHAnsi"/>
          <w:bCs/>
          <w:sz w:val="22"/>
          <w:szCs w:val="22"/>
        </w:rPr>
        <w:t>0 per vial – or – a wire transfer.</w:t>
      </w:r>
    </w:p>
    <w:p w14:paraId="0BBDF379" w14:textId="77777777" w:rsidR="00CB26AC" w:rsidRPr="00CB26AC" w:rsidRDefault="00CB26AC" w:rsidP="00CB26AC">
      <w:pPr>
        <w:pStyle w:val="ListParagraph"/>
        <w:ind w:left="1440"/>
        <w:rPr>
          <w:rFonts w:asciiTheme="minorHAnsi" w:hAnsiTheme="minorHAnsi" w:cstheme="minorHAnsi"/>
          <w:bCs/>
          <w:sz w:val="16"/>
          <w:szCs w:val="16"/>
        </w:rPr>
      </w:pPr>
    </w:p>
    <w:p w14:paraId="11322128" w14:textId="6843F9F1" w:rsidR="00194F03" w:rsidRPr="00AF434D" w:rsidRDefault="00B21BB7" w:rsidP="00194F0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All completed orders received by 12:00 pm Eastern, Thursday will be processed the following Tuesday for shipment.</w:t>
      </w:r>
      <w:r w:rsidR="00CB26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B26AC" w:rsidRPr="00AF434D">
        <w:rPr>
          <w:rFonts w:asciiTheme="minorHAnsi" w:hAnsiTheme="minorHAnsi" w:cstheme="minorHAnsi"/>
          <w:bCs/>
          <w:sz w:val="22"/>
          <w:szCs w:val="22"/>
        </w:rPr>
        <w:t>Incomplete orders may incur a delay</w:t>
      </w:r>
      <w:r w:rsidR="00CB26AC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2EB7D9" w14:textId="77777777" w:rsidR="005D7296" w:rsidRPr="00AF434D" w:rsidRDefault="005D7296">
      <w:pPr>
        <w:rPr>
          <w:rFonts w:asciiTheme="minorHAnsi" w:hAnsiTheme="minorHAnsi" w:cstheme="minorHAnsi"/>
          <w:bCs/>
          <w:sz w:val="22"/>
          <w:szCs w:val="22"/>
        </w:rPr>
      </w:pPr>
    </w:p>
    <w:p w14:paraId="5A4FE223" w14:textId="77777777" w:rsidR="005D7296" w:rsidRPr="00CB26AC" w:rsidRDefault="00CB26AC">
      <w:pPr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  <w:r w:rsidRPr="00CB26A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Please Note:</w:t>
      </w:r>
    </w:p>
    <w:p w14:paraId="45A33E8B" w14:textId="12D875AF" w:rsidR="005D7296" w:rsidRPr="00665A56" w:rsidRDefault="00194F03">
      <w:pPr>
        <w:rPr>
          <w:rFonts w:asciiTheme="minorHAnsi" w:hAnsiTheme="minorHAnsi" w:cstheme="minorHAnsi"/>
          <w:bCs/>
          <w:sz w:val="20"/>
          <w:szCs w:val="20"/>
        </w:rPr>
      </w:pPr>
      <w:r w:rsidRPr="00665A56">
        <w:rPr>
          <w:rFonts w:asciiTheme="minorHAnsi" w:hAnsiTheme="minorHAnsi" w:cstheme="minorHAnsi"/>
          <w:bCs/>
          <w:sz w:val="20"/>
          <w:szCs w:val="20"/>
        </w:rPr>
        <w:t>In any correspondence</w:t>
      </w:r>
      <w:r w:rsidR="00665A56">
        <w:rPr>
          <w:rFonts w:asciiTheme="minorHAnsi" w:hAnsiTheme="minorHAnsi" w:cstheme="minorHAnsi"/>
          <w:bCs/>
          <w:sz w:val="20"/>
          <w:szCs w:val="20"/>
        </w:rPr>
        <w:t>,</w:t>
      </w:r>
      <w:r w:rsidRPr="00665A56">
        <w:rPr>
          <w:rFonts w:asciiTheme="minorHAnsi" w:hAnsiTheme="minorHAnsi" w:cstheme="minorHAnsi"/>
          <w:bCs/>
          <w:sz w:val="20"/>
          <w:szCs w:val="20"/>
        </w:rPr>
        <w:t xml:space="preserve"> please list the requesting institution as well as </w:t>
      </w:r>
      <w:r w:rsidR="00CB26AC" w:rsidRPr="00665A56">
        <w:rPr>
          <w:rFonts w:asciiTheme="minorHAnsi" w:hAnsiTheme="minorHAnsi" w:cstheme="minorHAnsi"/>
          <w:bCs/>
          <w:sz w:val="20"/>
          <w:szCs w:val="20"/>
        </w:rPr>
        <w:t>investigator;</w:t>
      </w:r>
      <w:r w:rsidRPr="00665A56">
        <w:rPr>
          <w:rFonts w:asciiTheme="minorHAnsi" w:hAnsiTheme="minorHAnsi" w:cstheme="minorHAnsi"/>
          <w:bCs/>
          <w:sz w:val="20"/>
          <w:szCs w:val="20"/>
        </w:rPr>
        <w:t xml:space="preserve"> this will help keep track of the various orders, especially if correspondence </w:t>
      </w:r>
      <w:r w:rsidR="00CB26AC" w:rsidRPr="00665A56">
        <w:rPr>
          <w:rFonts w:asciiTheme="minorHAnsi" w:hAnsiTheme="minorHAnsi" w:cstheme="minorHAnsi"/>
          <w:bCs/>
          <w:sz w:val="20"/>
          <w:szCs w:val="20"/>
        </w:rPr>
        <w:t>originates</w:t>
      </w:r>
      <w:r w:rsidRPr="00665A56">
        <w:rPr>
          <w:rFonts w:asciiTheme="minorHAnsi" w:hAnsiTheme="minorHAnsi" w:cstheme="minorHAnsi"/>
          <w:bCs/>
          <w:sz w:val="20"/>
          <w:szCs w:val="20"/>
        </w:rPr>
        <w:t xml:space="preserve"> from multiple departments in the requesting </w:t>
      </w:r>
      <w:r w:rsidR="00EE312B" w:rsidRPr="00665A56">
        <w:rPr>
          <w:rFonts w:asciiTheme="minorHAnsi" w:hAnsiTheme="minorHAnsi" w:cstheme="minorHAnsi"/>
          <w:bCs/>
          <w:sz w:val="20"/>
          <w:szCs w:val="20"/>
        </w:rPr>
        <w:t>institution</w:t>
      </w:r>
      <w:r w:rsidRPr="00665A56">
        <w:rPr>
          <w:rFonts w:asciiTheme="minorHAnsi" w:hAnsiTheme="minorHAnsi" w:cstheme="minorHAnsi"/>
          <w:bCs/>
          <w:sz w:val="20"/>
          <w:szCs w:val="20"/>
        </w:rPr>
        <w:t>.</w:t>
      </w:r>
    </w:p>
    <w:p w14:paraId="22A32E91" w14:textId="77777777" w:rsidR="00194F03" w:rsidRPr="00665A56" w:rsidRDefault="00194F03">
      <w:pPr>
        <w:rPr>
          <w:rFonts w:asciiTheme="minorHAnsi" w:hAnsiTheme="minorHAnsi" w:cstheme="minorHAnsi"/>
          <w:bCs/>
          <w:sz w:val="20"/>
          <w:szCs w:val="20"/>
        </w:rPr>
      </w:pPr>
    </w:p>
    <w:p w14:paraId="693E42DF" w14:textId="2845E701" w:rsidR="004D1007" w:rsidRPr="00665A56" w:rsidRDefault="004D1007" w:rsidP="00C57789">
      <w:pPr>
        <w:ind w:right="522"/>
        <w:rPr>
          <w:rFonts w:asciiTheme="minorHAnsi" w:hAnsiTheme="minorHAnsi" w:cs="Arial"/>
          <w:sz w:val="20"/>
          <w:szCs w:val="20"/>
        </w:rPr>
      </w:pPr>
      <w:r w:rsidRPr="00665A56">
        <w:rPr>
          <w:rFonts w:asciiTheme="minorHAnsi" w:hAnsiTheme="minorHAnsi" w:cs="Arial"/>
          <w:sz w:val="20"/>
          <w:szCs w:val="20"/>
        </w:rPr>
        <w:t>Antibody orders are subject to approval by</w:t>
      </w:r>
      <w:r w:rsidR="00665A56" w:rsidRPr="00665A56">
        <w:rPr>
          <w:rFonts w:asciiTheme="minorHAnsi" w:hAnsiTheme="minorHAnsi" w:cs="Arial"/>
          <w:sz w:val="20"/>
          <w:szCs w:val="20"/>
        </w:rPr>
        <w:t xml:space="preserve"> the</w:t>
      </w:r>
      <w:r w:rsidRPr="00665A56">
        <w:rPr>
          <w:rFonts w:asciiTheme="minorHAnsi" w:hAnsiTheme="minorHAnsi" w:cs="Arial"/>
          <w:sz w:val="20"/>
          <w:szCs w:val="20"/>
        </w:rPr>
        <w:t xml:space="preserve"> CF</w:t>
      </w:r>
      <w:r w:rsidR="00665A56" w:rsidRPr="00665A56">
        <w:rPr>
          <w:rFonts w:asciiTheme="minorHAnsi" w:hAnsiTheme="minorHAnsi" w:cs="Arial"/>
          <w:sz w:val="20"/>
          <w:szCs w:val="20"/>
        </w:rPr>
        <w:t xml:space="preserve"> </w:t>
      </w:r>
      <w:r w:rsidRPr="00665A56">
        <w:rPr>
          <w:rFonts w:asciiTheme="minorHAnsi" w:hAnsiTheme="minorHAnsi" w:cs="Arial"/>
          <w:sz w:val="20"/>
          <w:szCs w:val="20"/>
        </w:rPr>
        <w:t>F</w:t>
      </w:r>
      <w:r w:rsidR="00665A56" w:rsidRPr="00665A56">
        <w:rPr>
          <w:rFonts w:asciiTheme="minorHAnsi" w:hAnsiTheme="minorHAnsi" w:cs="Arial"/>
          <w:sz w:val="20"/>
          <w:szCs w:val="20"/>
        </w:rPr>
        <w:t>oundation</w:t>
      </w:r>
      <w:r w:rsidRPr="00665A56">
        <w:rPr>
          <w:rFonts w:asciiTheme="minorHAnsi" w:hAnsiTheme="minorHAnsi" w:cs="Arial"/>
          <w:sz w:val="20"/>
          <w:szCs w:val="20"/>
        </w:rPr>
        <w:t xml:space="preserve"> and approved orders are fill</w:t>
      </w:r>
      <w:r w:rsidR="00DE69CD" w:rsidRPr="00665A56">
        <w:rPr>
          <w:rFonts w:asciiTheme="minorHAnsi" w:hAnsiTheme="minorHAnsi" w:cs="Arial"/>
          <w:sz w:val="20"/>
          <w:szCs w:val="20"/>
        </w:rPr>
        <w:t>ed on a first come, first serve</w:t>
      </w:r>
      <w:r w:rsidRPr="00665A56">
        <w:rPr>
          <w:rFonts w:asciiTheme="minorHAnsi" w:hAnsiTheme="minorHAnsi" w:cs="Arial"/>
          <w:sz w:val="20"/>
          <w:szCs w:val="20"/>
        </w:rPr>
        <w:t xml:space="preserve"> basis.</w:t>
      </w:r>
    </w:p>
    <w:p w14:paraId="149848D2" w14:textId="77777777" w:rsidR="00FC40B7" w:rsidRPr="00AF434D" w:rsidRDefault="00FC40B7">
      <w:pPr>
        <w:rPr>
          <w:rFonts w:asciiTheme="minorHAnsi" w:hAnsiTheme="minorHAnsi" w:cstheme="minorHAnsi"/>
          <w:sz w:val="22"/>
          <w:szCs w:val="22"/>
        </w:rPr>
      </w:pPr>
    </w:p>
    <w:p w14:paraId="312E51AB" w14:textId="4F71E33C" w:rsidR="00742F40" w:rsidRPr="00D848CA" w:rsidRDefault="00742F40" w:rsidP="005A24A7">
      <w:pPr>
        <w:ind w:right="522"/>
        <w:rPr>
          <w:rFonts w:asciiTheme="minorHAnsi" w:hAnsiTheme="minorHAnsi" w:cs="Arial"/>
          <w:b/>
          <w:bCs/>
          <w:color w:val="244061" w:themeColor="accent1" w:themeShade="80"/>
          <w:sz w:val="28"/>
          <w:szCs w:val="28"/>
        </w:rPr>
      </w:pPr>
      <w:r w:rsidRPr="00D848CA">
        <w:rPr>
          <w:rFonts w:asciiTheme="minorHAnsi" w:hAnsiTheme="minorHAnsi" w:cs="Arial"/>
          <w:b/>
          <w:bCs/>
          <w:color w:val="244061" w:themeColor="accent1" w:themeShade="80"/>
          <w:sz w:val="28"/>
          <w:szCs w:val="28"/>
        </w:rPr>
        <w:t xml:space="preserve">By submitting this application </w:t>
      </w:r>
      <w:r w:rsidR="00DD6800" w:rsidRPr="00D848CA">
        <w:rPr>
          <w:rFonts w:asciiTheme="minorHAnsi" w:hAnsiTheme="minorHAnsi" w:cs="Arial"/>
          <w:b/>
          <w:bCs/>
          <w:color w:val="244061" w:themeColor="accent1" w:themeShade="80"/>
          <w:sz w:val="28"/>
          <w:szCs w:val="28"/>
        </w:rPr>
        <w:t>packet,</w:t>
      </w:r>
      <w:r w:rsidRPr="00D848CA">
        <w:rPr>
          <w:rFonts w:asciiTheme="minorHAnsi" w:hAnsiTheme="minorHAnsi" w:cs="Arial"/>
          <w:b/>
          <w:bCs/>
          <w:color w:val="244061" w:themeColor="accent1" w:themeShade="80"/>
          <w:sz w:val="28"/>
          <w:szCs w:val="28"/>
        </w:rPr>
        <w:t xml:space="preserve"> the </w:t>
      </w:r>
      <w:r w:rsidR="00D848CA">
        <w:rPr>
          <w:rFonts w:asciiTheme="minorHAnsi" w:hAnsiTheme="minorHAnsi" w:cs="Arial"/>
          <w:b/>
          <w:bCs/>
          <w:color w:val="244061" w:themeColor="accent1" w:themeShade="80"/>
          <w:sz w:val="28"/>
          <w:szCs w:val="28"/>
        </w:rPr>
        <w:t>requestor</w:t>
      </w:r>
      <w:r w:rsidRPr="00D848CA">
        <w:rPr>
          <w:rFonts w:asciiTheme="minorHAnsi" w:hAnsiTheme="minorHAnsi" w:cs="Arial"/>
          <w:b/>
          <w:bCs/>
          <w:color w:val="244061" w:themeColor="accent1" w:themeShade="80"/>
          <w:sz w:val="28"/>
          <w:szCs w:val="28"/>
        </w:rPr>
        <w:t xml:space="preserve"> agrees to the following:</w:t>
      </w:r>
    </w:p>
    <w:p w14:paraId="58FFDB7F" w14:textId="1CBBEB34" w:rsidR="00742F40" w:rsidRPr="006E4F43" w:rsidRDefault="00742F40" w:rsidP="00194F03">
      <w:pPr>
        <w:pStyle w:val="ListParagraph"/>
        <w:numPr>
          <w:ilvl w:val="0"/>
          <w:numId w:val="7"/>
        </w:numPr>
        <w:ind w:left="864" w:right="522"/>
        <w:contextualSpacing w:val="0"/>
        <w:rPr>
          <w:rFonts w:asciiTheme="minorHAnsi" w:hAnsiTheme="minorHAnsi" w:cs="Arial"/>
          <w:sz w:val="22"/>
          <w:szCs w:val="22"/>
        </w:rPr>
      </w:pPr>
      <w:r w:rsidRPr="006E4F43">
        <w:rPr>
          <w:rFonts w:asciiTheme="minorHAnsi" w:hAnsiTheme="minorHAnsi" w:cs="Arial"/>
          <w:b/>
          <w:color w:val="365F91"/>
          <w:sz w:val="22"/>
          <w:szCs w:val="22"/>
        </w:rPr>
        <w:t>A $</w:t>
      </w:r>
      <w:r w:rsidR="00390A07">
        <w:rPr>
          <w:rFonts w:asciiTheme="minorHAnsi" w:hAnsiTheme="minorHAnsi" w:cs="Arial"/>
          <w:b/>
          <w:color w:val="365F91"/>
          <w:sz w:val="22"/>
          <w:szCs w:val="22"/>
        </w:rPr>
        <w:t>6</w:t>
      </w:r>
      <w:r w:rsidRPr="006E4F43">
        <w:rPr>
          <w:rFonts w:asciiTheme="minorHAnsi" w:hAnsiTheme="minorHAnsi" w:cs="Arial"/>
          <w:b/>
          <w:color w:val="365F91"/>
          <w:sz w:val="22"/>
          <w:szCs w:val="22"/>
        </w:rPr>
        <w:t>0 fee will be charged for each vial.</w:t>
      </w:r>
      <w:r w:rsidRPr="006E4F43">
        <w:rPr>
          <w:rFonts w:asciiTheme="minorHAnsi" w:hAnsiTheme="minorHAnsi" w:cs="Arial"/>
          <w:sz w:val="22"/>
          <w:szCs w:val="22"/>
        </w:rPr>
        <w:t xml:space="preserve"> The fee </w:t>
      </w:r>
      <w:r w:rsidR="00BD31C5">
        <w:rPr>
          <w:rFonts w:asciiTheme="minorHAnsi" w:hAnsiTheme="minorHAnsi" w:cs="Arial"/>
          <w:sz w:val="22"/>
          <w:szCs w:val="22"/>
        </w:rPr>
        <w:t xml:space="preserve">must </w:t>
      </w:r>
      <w:r w:rsidRPr="006E4F43">
        <w:rPr>
          <w:rFonts w:asciiTheme="minorHAnsi" w:hAnsiTheme="minorHAnsi" w:cs="Arial"/>
          <w:sz w:val="22"/>
          <w:szCs w:val="22"/>
        </w:rPr>
        <w:t>be paid through Purchase Order (PO) from your University, Institution or Company</w:t>
      </w:r>
      <w:r w:rsidR="005D7296">
        <w:rPr>
          <w:rFonts w:asciiTheme="minorHAnsi" w:hAnsiTheme="minorHAnsi" w:cs="Arial"/>
          <w:sz w:val="22"/>
          <w:szCs w:val="22"/>
        </w:rPr>
        <w:t xml:space="preserve"> or via wire transfer</w:t>
      </w:r>
      <w:r w:rsidRPr="006E4F43">
        <w:rPr>
          <w:rFonts w:asciiTheme="minorHAnsi" w:hAnsiTheme="minorHAnsi" w:cs="Arial"/>
          <w:sz w:val="22"/>
          <w:szCs w:val="22"/>
        </w:rPr>
        <w:t xml:space="preserve">. </w:t>
      </w:r>
      <w:r w:rsidR="00BD31C5">
        <w:rPr>
          <w:rFonts w:asciiTheme="minorHAnsi" w:hAnsiTheme="minorHAnsi" w:cs="Arial"/>
          <w:sz w:val="22"/>
          <w:szCs w:val="22"/>
        </w:rPr>
        <w:t xml:space="preserve"> </w:t>
      </w:r>
      <w:r w:rsidRPr="006E4F43">
        <w:rPr>
          <w:rFonts w:asciiTheme="minorHAnsi" w:hAnsiTheme="minorHAnsi" w:cs="Arial"/>
          <w:sz w:val="22"/>
          <w:szCs w:val="22"/>
        </w:rPr>
        <w:t xml:space="preserve">The total charged fee </w:t>
      </w:r>
      <w:r w:rsidR="00BD31C5">
        <w:rPr>
          <w:rFonts w:asciiTheme="minorHAnsi" w:hAnsiTheme="minorHAnsi" w:cs="Arial"/>
          <w:sz w:val="22"/>
          <w:szCs w:val="22"/>
        </w:rPr>
        <w:t xml:space="preserve">must </w:t>
      </w:r>
      <w:r w:rsidRPr="006E4F43">
        <w:rPr>
          <w:rFonts w:asciiTheme="minorHAnsi" w:hAnsiTheme="minorHAnsi" w:cs="Arial"/>
          <w:sz w:val="22"/>
          <w:szCs w:val="22"/>
        </w:rPr>
        <w:t>be received before a second order will be considered.</w:t>
      </w:r>
      <w:r w:rsidR="005F6E85">
        <w:rPr>
          <w:rFonts w:asciiTheme="minorHAnsi" w:hAnsiTheme="minorHAnsi" w:cs="Arial"/>
          <w:sz w:val="22"/>
          <w:szCs w:val="22"/>
        </w:rPr>
        <w:t xml:space="preserve"> If paying by wire transfer, an extra $25 will be added to the invoice to cover bank fees.</w:t>
      </w:r>
    </w:p>
    <w:p w14:paraId="6A9470D3" w14:textId="77777777" w:rsidR="00742F40" w:rsidRPr="005D7296" w:rsidRDefault="00742F40" w:rsidP="00194F03">
      <w:pPr>
        <w:pStyle w:val="ListParagraph"/>
        <w:numPr>
          <w:ilvl w:val="0"/>
          <w:numId w:val="7"/>
        </w:numPr>
        <w:ind w:left="864" w:right="522"/>
        <w:contextualSpacing w:val="0"/>
        <w:rPr>
          <w:rFonts w:asciiTheme="minorHAnsi" w:hAnsiTheme="minorHAnsi" w:cs="Arial"/>
          <w:sz w:val="22"/>
          <w:szCs w:val="22"/>
        </w:rPr>
      </w:pPr>
      <w:r w:rsidRPr="005D7296">
        <w:rPr>
          <w:rFonts w:asciiTheme="minorHAnsi" w:hAnsiTheme="minorHAnsi" w:cs="Arial"/>
          <w:sz w:val="22"/>
          <w:szCs w:val="22"/>
        </w:rPr>
        <w:t>You will be responsible for the cost of the shipping via your University, Institution or Company’s FedEx/Courier account.</w:t>
      </w:r>
    </w:p>
    <w:p w14:paraId="5BB938C0" w14:textId="688821F0" w:rsidR="00742F40" w:rsidRPr="00CD2087" w:rsidRDefault="00EE312B" w:rsidP="00194F03">
      <w:pPr>
        <w:pStyle w:val="ListParagraph"/>
        <w:numPr>
          <w:ilvl w:val="0"/>
          <w:numId w:val="7"/>
        </w:numPr>
        <w:ind w:left="864" w:right="522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At any time after receipt of the antibodies</w:t>
      </w:r>
      <w:r w:rsidR="00665A56">
        <w:rPr>
          <w:rFonts w:asciiTheme="minorHAnsi" w:hAnsiTheme="minorHAnsi" w:cs="Arial"/>
          <w:sz w:val="22"/>
          <w:szCs w:val="22"/>
        </w:rPr>
        <w:t>,</w:t>
      </w:r>
      <w:r w:rsidR="00742F40" w:rsidRPr="005D729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you may be asked to complete</w:t>
      </w:r>
      <w:r w:rsidR="00742F40" w:rsidRPr="00CD208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 report</w:t>
      </w:r>
      <w:r w:rsidR="00742F40" w:rsidRPr="00CD2087">
        <w:rPr>
          <w:rFonts w:asciiTheme="minorHAnsi" w:hAnsiTheme="minorHAnsi" w:cs="Arial"/>
          <w:sz w:val="22"/>
          <w:szCs w:val="22"/>
        </w:rPr>
        <w:t xml:space="preserve">. </w:t>
      </w:r>
      <w:r w:rsidR="00665A56">
        <w:rPr>
          <w:rFonts w:asciiTheme="minorHAnsi" w:hAnsiTheme="minorHAnsi" w:cs="Arial"/>
          <w:sz w:val="22"/>
          <w:szCs w:val="22"/>
        </w:rPr>
        <w:t xml:space="preserve">The </w:t>
      </w:r>
      <w:r w:rsidR="00742F40" w:rsidRPr="00CD2087">
        <w:rPr>
          <w:rFonts w:asciiTheme="minorHAnsi" w:hAnsiTheme="minorHAnsi" w:cs="Arial"/>
          <w:sz w:val="22"/>
          <w:szCs w:val="22"/>
        </w:rPr>
        <w:t>CF</w:t>
      </w:r>
      <w:r w:rsidR="00665A56">
        <w:rPr>
          <w:rFonts w:asciiTheme="minorHAnsi" w:hAnsiTheme="minorHAnsi" w:cs="Arial"/>
          <w:sz w:val="22"/>
          <w:szCs w:val="22"/>
        </w:rPr>
        <w:t xml:space="preserve"> </w:t>
      </w:r>
      <w:r w:rsidR="00742F40" w:rsidRPr="00CD2087">
        <w:rPr>
          <w:rFonts w:asciiTheme="minorHAnsi" w:hAnsiTheme="minorHAnsi" w:cs="Arial"/>
          <w:sz w:val="22"/>
          <w:szCs w:val="22"/>
        </w:rPr>
        <w:t>F</w:t>
      </w:r>
      <w:r w:rsidR="00665A56">
        <w:rPr>
          <w:rFonts w:asciiTheme="minorHAnsi" w:hAnsiTheme="minorHAnsi" w:cs="Arial"/>
          <w:sz w:val="22"/>
          <w:szCs w:val="22"/>
        </w:rPr>
        <w:t>oundation</w:t>
      </w:r>
      <w:r w:rsidR="00742F40" w:rsidRPr="00CD2087">
        <w:rPr>
          <w:rFonts w:asciiTheme="minorHAnsi" w:hAnsiTheme="minorHAnsi" w:cs="Arial"/>
          <w:sz w:val="22"/>
          <w:szCs w:val="22"/>
        </w:rPr>
        <w:t xml:space="preserve"> reserves the right to post data from these reports in a public web</w:t>
      </w:r>
      <w:r>
        <w:rPr>
          <w:rFonts w:asciiTheme="minorHAnsi" w:hAnsiTheme="minorHAnsi" w:cs="Arial"/>
          <w:sz w:val="22"/>
          <w:szCs w:val="22"/>
        </w:rPr>
        <w:t xml:space="preserve"> site describing these antibodies</w:t>
      </w:r>
      <w:r w:rsidR="00742F40" w:rsidRPr="00CD2087">
        <w:rPr>
          <w:rFonts w:asciiTheme="minorHAnsi" w:hAnsiTheme="minorHAnsi" w:cs="Arial"/>
          <w:sz w:val="22"/>
          <w:szCs w:val="22"/>
        </w:rPr>
        <w:t>.</w:t>
      </w:r>
    </w:p>
    <w:p w14:paraId="6BC2FF61" w14:textId="2A004F6D" w:rsidR="00742F40" w:rsidRPr="00CD2087" w:rsidRDefault="00665A56" w:rsidP="00194F03">
      <w:pPr>
        <w:pStyle w:val="ListParagraph"/>
        <w:numPr>
          <w:ilvl w:val="0"/>
          <w:numId w:val="7"/>
        </w:numPr>
        <w:ind w:left="864" w:right="522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</w:t>
      </w:r>
      <w:r w:rsidR="00742F40" w:rsidRPr="00CD2087">
        <w:rPr>
          <w:rFonts w:asciiTheme="minorHAnsi" w:hAnsiTheme="minorHAnsi" w:cs="Arial"/>
          <w:sz w:val="22"/>
          <w:szCs w:val="22"/>
        </w:rPr>
        <w:t>CF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742F40" w:rsidRPr="00CD2087">
        <w:rPr>
          <w:rFonts w:asciiTheme="minorHAnsi" w:hAnsiTheme="minorHAnsi" w:cs="Arial"/>
          <w:sz w:val="22"/>
          <w:szCs w:val="22"/>
        </w:rPr>
        <w:t>F</w:t>
      </w:r>
      <w:r>
        <w:rPr>
          <w:rFonts w:asciiTheme="minorHAnsi" w:hAnsiTheme="minorHAnsi" w:cs="Arial"/>
          <w:sz w:val="22"/>
          <w:szCs w:val="22"/>
        </w:rPr>
        <w:t>oundation</w:t>
      </w:r>
      <w:r w:rsidR="00742F40" w:rsidRPr="00CD2087">
        <w:rPr>
          <w:rFonts w:asciiTheme="minorHAnsi" w:hAnsiTheme="minorHAnsi" w:cs="Arial"/>
          <w:sz w:val="22"/>
          <w:szCs w:val="22"/>
        </w:rPr>
        <w:t xml:space="preserve"> makes no claims regarding these antibodies, including the utility or fitness for a particul</w:t>
      </w:r>
      <w:r w:rsidR="00EE5416">
        <w:rPr>
          <w:rFonts w:asciiTheme="minorHAnsi" w:hAnsiTheme="minorHAnsi" w:cs="Arial"/>
          <w:sz w:val="22"/>
          <w:szCs w:val="22"/>
        </w:rPr>
        <w:t>ar purpose</w:t>
      </w:r>
      <w:r w:rsidR="00742F40" w:rsidRPr="00CD2087">
        <w:rPr>
          <w:rFonts w:asciiTheme="minorHAnsi" w:hAnsiTheme="minorHAnsi" w:cs="Arial"/>
          <w:sz w:val="22"/>
          <w:szCs w:val="22"/>
        </w:rPr>
        <w:t>.</w:t>
      </w:r>
    </w:p>
    <w:p w14:paraId="32CC2014" w14:textId="7F548374" w:rsidR="005A79B5" w:rsidRPr="00CD2087" w:rsidRDefault="00CD2087" w:rsidP="00194F03">
      <w:pPr>
        <w:pStyle w:val="ListParagraph"/>
        <w:numPr>
          <w:ilvl w:val="0"/>
          <w:numId w:val="7"/>
        </w:numPr>
        <w:ind w:left="864" w:right="522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Please</w:t>
      </w:r>
      <w:r w:rsidR="00742F40" w:rsidRPr="00CD2087">
        <w:rPr>
          <w:rFonts w:asciiTheme="minorHAnsi" w:hAnsiTheme="minorHAnsi" w:cs="Arial"/>
          <w:sz w:val="22"/>
          <w:szCs w:val="22"/>
        </w:rPr>
        <w:t xml:space="preserve"> acknowledge </w:t>
      </w:r>
      <w:r w:rsidR="00242C2E">
        <w:rPr>
          <w:rFonts w:asciiTheme="minorHAnsi" w:hAnsiTheme="minorHAnsi" w:cs="Arial"/>
          <w:sz w:val="22"/>
          <w:szCs w:val="22"/>
        </w:rPr>
        <w:t>Martina Gentzsch</w:t>
      </w:r>
      <w:r w:rsidR="00742F40" w:rsidRPr="00CD2087">
        <w:rPr>
          <w:rFonts w:asciiTheme="minorHAnsi" w:hAnsiTheme="minorHAnsi" w:cs="Arial"/>
          <w:sz w:val="22"/>
          <w:szCs w:val="22"/>
        </w:rPr>
        <w:t xml:space="preserve">, Ph.D., University of North Carolina – Chapel Hill, and Cystic Fibrosis Foundation </w:t>
      </w:r>
      <w:r w:rsidR="00C16981" w:rsidRPr="00CD2087">
        <w:rPr>
          <w:rFonts w:asciiTheme="minorHAnsi" w:hAnsiTheme="minorHAnsi" w:cs="Arial"/>
          <w:sz w:val="22"/>
          <w:szCs w:val="22"/>
        </w:rPr>
        <w:t xml:space="preserve">within each of your manuscripts or public presentations demonstrating data generated using the </w:t>
      </w:r>
      <w:r w:rsidR="00EE312B">
        <w:rPr>
          <w:rFonts w:asciiTheme="minorHAnsi" w:hAnsiTheme="minorHAnsi" w:cs="Arial"/>
          <w:sz w:val="22"/>
          <w:szCs w:val="22"/>
        </w:rPr>
        <w:t>antibodies</w:t>
      </w:r>
      <w:r w:rsidR="00C16981" w:rsidRPr="00CD2087">
        <w:rPr>
          <w:rFonts w:asciiTheme="minorHAnsi" w:hAnsiTheme="minorHAnsi" w:cs="Arial"/>
          <w:sz w:val="22"/>
          <w:szCs w:val="22"/>
        </w:rPr>
        <w:t xml:space="preserve"> received through this program</w:t>
      </w:r>
      <w:r w:rsidR="00742F40" w:rsidRPr="00CD2087">
        <w:rPr>
          <w:rFonts w:asciiTheme="minorHAnsi" w:hAnsiTheme="minorHAnsi" w:cs="Arial"/>
          <w:sz w:val="22"/>
          <w:szCs w:val="22"/>
        </w:rPr>
        <w:t xml:space="preserve">. </w:t>
      </w:r>
      <w:r w:rsidR="006E4F43" w:rsidRPr="00CD2087">
        <w:rPr>
          <w:rFonts w:asciiTheme="minorHAnsi" w:hAnsiTheme="minorHAnsi" w:cs="Arial"/>
          <w:sz w:val="22"/>
          <w:szCs w:val="22"/>
        </w:rPr>
        <w:t xml:space="preserve"> </w:t>
      </w:r>
      <w:r w:rsidR="00742F40" w:rsidRPr="00CD2087">
        <w:rPr>
          <w:rFonts w:asciiTheme="minorHAnsi" w:hAnsiTheme="minorHAnsi" w:cs="Arial"/>
          <w:sz w:val="22"/>
          <w:szCs w:val="22"/>
        </w:rPr>
        <w:t xml:space="preserve">Please send a copy of each manuscript to </w:t>
      </w:r>
      <w:r w:rsidR="009B1838">
        <w:rPr>
          <w:rFonts w:asciiTheme="minorHAnsi" w:hAnsiTheme="minorHAnsi" w:cs="Arial"/>
          <w:sz w:val="22"/>
          <w:szCs w:val="22"/>
        </w:rPr>
        <w:t>Katherine Tuggle, Ph.D.</w:t>
      </w:r>
      <w:r w:rsidR="00742F40" w:rsidRPr="00CD2087">
        <w:rPr>
          <w:rFonts w:asciiTheme="minorHAnsi" w:hAnsiTheme="minorHAnsi" w:cs="Arial"/>
          <w:sz w:val="22"/>
          <w:szCs w:val="22"/>
        </w:rPr>
        <w:t xml:space="preserve"> at </w:t>
      </w:r>
      <w:r w:rsidR="00665A56">
        <w:rPr>
          <w:rFonts w:asciiTheme="minorHAnsi" w:hAnsiTheme="minorHAnsi" w:cs="Arial"/>
          <w:sz w:val="22"/>
          <w:szCs w:val="22"/>
        </w:rPr>
        <w:t xml:space="preserve">the </w:t>
      </w:r>
      <w:r w:rsidR="00742F40" w:rsidRPr="00CD2087">
        <w:rPr>
          <w:rFonts w:asciiTheme="minorHAnsi" w:hAnsiTheme="minorHAnsi" w:cs="Arial"/>
          <w:sz w:val="22"/>
          <w:szCs w:val="22"/>
        </w:rPr>
        <w:t>F</w:t>
      </w:r>
      <w:r w:rsidR="00665A56">
        <w:rPr>
          <w:rFonts w:asciiTheme="minorHAnsi" w:hAnsiTheme="minorHAnsi" w:cs="Arial"/>
          <w:sz w:val="22"/>
          <w:szCs w:val="22"/>
        </w:rPr>
        <w:t>oundation</w:t>
      </w:r>
      <w:r w:rsidR="00EE312B">
        <w:rPr>
          <w:rFonts w:asciiTheme="minorHAnsi" w:hAnsiTheme="minorHAnsi" w:cs="Arial"/>
          <w:sz w:val="22"/>
          <w:szCs w:val="22"/>
        </w:rPr>
        <w:t xml:space="preserve"> (</w:t>
      </w:r>
      <w:hyperlink r:id="rId13" w:history="1">
        <w:r w:rsidR="009B1838" w:rsidRPr="00665A56">
          <w:rPr>
            <w:rStyle w:val="Hyperlink"/>
            <w:rFonts w:asciiTheme="minorHAnsi" w:hAnsiTheme="minorHAnsi" w:cs="Arial"/>
            <w:sz w:val="22"/>
            <w:szCs w:val="22"/>
          </w:rPr>
          <w:t>ktugg</w:t>
        </w:r>
        <w:r w:rsidR="009B1838" w:rsidRPr="00665A56">
          <w:rPr>
            <w:rStyle w:val="Hyperlink"/>
            <w:rFonts w:asciiTheme="minorHAnsi" w:hAnsiTheme="minorHAnsi" w:cs="Arial"/>
            <w:sz w:val="22"/>
            <w:szCs w:val="22"/>
          </w:rPr>
          <w:t>l</w:t>
        </w:r>
        <w:r w:rsidR="009B1838" w:rsidRPr="00665A56">
          <w:rPr>
            <w:rStyle w:val="Hyperlink"/>
            <w:rFonts w:asciiTheme="minorHAnsi" w:hAnsiTheme="minorHAnsi" w:cs="Arial"/>
            <w:sz w:val="22"/>
            <w:szCs w:val="22"/>
          </w:rPr>
          <w:t>e</w:t>
        </w:r>
        <w:r w:rsidR="006812FA" w:rsidRPr="00665A56">
          <w:rPr>
            <w:rStyle w:val="Hyperlink"/>
            <w:rFonts w:asciiTheme="minorHAnsi" w:hAnsiTheme="minorHAnsi" w:cs="Arial"/>
            <w:sz w:val="22"/>
            <w:szCs w:val="22"/>
          </w:rPr>
          <w:t>@cff.org</w:t>
        </w:r>
      </w:hyperlink>
      <w:r w:rsidR="00EE312B">
        <w:rPr>
          <w:rFonts w:asciiTheme="minorHAnsi" w:hAnsiTheme="minorHAnsi" w:cs="Arial"/>
          <w:sz w:val="22"/>
          <w:szCs w:val="22"/>
        </w:rPr>
        <w:t>)</w:t>
      </w:r>
      <w:r w:rsidR="00742F40" w:rsidRPr="00CD2087">
        <w:rPr>
          <w:rFonts w:asciiTheme="minorHAnsi" w:hAnsiTheme="minorHAnsi" w:cs="Arial"/>
          <w:sz w:val="22"/>
          <w:szCs w:val="22"/>
        </w:rPr>
        <w:t>.</w:t>
      </w:r>
    </w:p>
    <w:p w14:paraId="5BF77236" w14:textId="77777777" w:rsidR="00C16981" w:rsidRPr="006E4F43" w:rsidRDefault="005D7296" w:rsidP="00194F03">
      <w:pPr>
        <w:pStyle w:val="ListParagraph"/>
        <w:numPr>
          <w:ilvl w:val="0"/>
          <w:numId w:val="7"/>
        </w:numPr>
        <w:ind w:left="864" w:right="522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Wire</w:t>
      </w:r>
      <w:r w:rsidR="00DE69CD">
        <w:rPr>
          <w:rFonts w:asciiTheme="minorHAnsi" w:hAnsiTheme="minorHAnsi" w:cs="Arial"/>
          <w:sz w:val="22"/>
          <w:szCs w:val="22"/>
        </w:rPr>
        <w:t xml:space="preserve"> Transfer f</w:t>
      </w:r>
      <w:r w:rsidR="00C16981" w:rsidRPr="00CD2087">
        <w:rPr>
          <w:rFonts w:asciiTheme="minorHAnsi" w:hAnsiTheme="minorHAnsi" w:cs="Arial"/>
          <w:sz w:val="22"/>
          <w:szCs w:val="22"/>
        </w:rPr>
        <w:t>ees are the responsibility</w:t>
      </w:r>
      <w:r w:rsidR="00C16981">
        <w:rPr>
          <w:rFonts w:asciiTheme="minorHAnsi" w:hAnsiTheme="minorHAnsi" w:cs="Arial"/>
          <w:sz w:val="22"/>
          <w:szCs w:val="22"/>
        </w:rPr>
        <w:t xml:space="preserve"> of the ordering party.</w:t>
      </w:r>
    </w:p>
    <w:p w14:paraId="3EE55E61" w14:textId="77777777" w:rsidR="001B3388" w:rsidRDefault="001B3388" w:rsidP="00194F03">
      <w:pPr>
        <w:ind w:left="864" w:right="522"/>
        <w:rPr>
          <w:rFonts w:asciiTheme="minorHAnsi" w:hAnsiTheme="minorHAnsi" w:cs="Arial"/>
          <w:b/>
          <w:color w:val="365F91"/>
          <w:sz w:val="22"/>
          <w:szCs w:val="22"/>
        </w:rPr>
      </w:pPr>
    </w:p>
    <w:p w14:paraId="00628423" w14:textId="77777777" w:rsidR="00CC1EC4" w:rsidRPr="00D848CA" w:rsidRDefault="00CC1EC4" w:rsidP="006E4F43">
      <w:pPr>
        <w:ind w:right="522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  <w:r w:rsidRPr="00D848CA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 xml:space="preserve">Please make </w:t>
      </w:r>
      <w:r w:rsidR="004D1007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>payments</w:t>
      </w:r>
      <w:r w:rsidRPr="00D848CA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 xml:space="preserve"> payable to:</w:t>
      </w:r>
    </w:p>
    <w:p w14:paraId="5E73DE79" w14:textId="26940D15" w:rsidR="00CC1EC4" w:rsidRDefault="00CC1EC4" w:rsidP="002621E1">
      <w:pPr>
        <w:ind w:left="576" w:right="522"/>
        <w:rPr>
          <w:rFonts w:asciiTheme="minorHAnsi" w:hAnsiTheme="minorHAnsi" w:cs="Arial"/>
          <w:sz w:val="22"/>
          <w:szCs w:val="22"/>
        </w:rPr>
      </w:pPr>
      <w:r w:rsidRPr="006E4F43">
        <w:rPr>
          <w:rFonts w:asciiTheme="minorHAnsi" w:hAnsiTheme="minorHAnsi" w:cs="Arial"/>
          <w:sz w:val="22"/>
          <w:szCs w:val="22"/>
        </w:rPr>
        <w:t>UNC Antibody Distribution Program</w:t>
      </w:r>
      <w:r w:rsidR="005F6E85">
        <w:rPr>
          <w:rFonts w:asciiTheme="minorHAnsi" w:hAnsiTheme="minorHAnsi" w:cs="Arial"/>
          <w:sz w:val="22"/>
          <w:szCs w:val="22"/>
        </w:rPr>
        <w:t xml:space="preserve">, </w:t>
      </w:r>
      <w:r w:rsidR="005F6E85" w:rsidRPr="006E4F43">
        <w:rPr>
          <w:rFonts w:asciiTheme="minorHAnsi" w:hAnsiTheme="minorHAnsi" w:cs="Arial"/>
          <w:sz w:val="22"/>
          <w:szCs w:val="22"/>
        </w:rPr>
        <w:t>Attention</w:t>
      </w:r>
      <w:r w:rsidR="002621E1">
        <w:rPr>
          <w:rFonts w:asciiTheme="minorHAnsi" w:hAnsiTheme="minorHAnsi" w:cs="Arial"/>
          <w:sz w:val="22"/>
          <w:szCs w:val="22"/>
        </w:rPr>
        <w:t>:</w:t>
      </w:r>
      <w:r w:rsidRPr="006E4F43">
        <w:rPr>
          <w:rFonts w:asciiTheme="minorHAnsi" w:hAnsiTheme="minorHAnsi" w:cs="Arial"/>
          <w:sz w:val="22"/>
          <w:szCs w:val="22"/>
        </w:rPr>
        <w:t xml:space="preserve"> </w:t>
      </w:r>
      <w:r w:rsidR="00E35434">
        <w:rPr>
          <w:rFonts w:asciiTheme="minorHAnsi" w:hAnsiTheme="minorHAnsi" w:cs="Arial"/>
          <w:sz w:val="22"/>
          <w:szCs w:val="22"/>
        </w:rPr>
        <w:t>Kym Thacker</w:t>
      </w:r>
    </w:p>
    <w:p w14:paraId="1E2AA4CC" w14:textId="77777777" w:rsidR="001F673D" w:rsidRPr="006E4F43" w:rsidRDefault="001F673D" w:rsidP="001F673D">
      <w:pPr>
        <w:ind w:firstLine="576"/>
        <w:rPr>
          <w:rFonts w:asciiTheme="minorHAnsi" w:hAnsiTheme="minorHAnsi" w:cs="Arial"/>
          <w:sz w:val="22"/>
          <w:szCs w:val="22"/>
        </w:rPr>
      </w:pPr>
      <w:r w:rsidRPr="001F673D">
        <w:rPr>
          <w:rFonts w:asciiTheme="minorHAnsi" w:hAnsiTheme="minorHAnsi"/>
          <w:color w:val="000000"/>
          <w:sz w:val="22"/>
          <w:szCs w:val="22"/>
        </w:rPr>
        <w:t>Genetic Medicine Building</w:t>
      </w:r>
    </w:p>
    <w:p w14:paraId="6500E9FE" w14:textId="11A34929" w:rsidR="00CC1EC4" w:rsidRPr="006E4F43" w:rsidRDefault="005F6E85" w:rsidP="002621E1">
      <w:pPr>
        <w:ind w:left="576" w:right="52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12</w:t>
      </w:r>
      <w:r w:rsidR="00E35434">
        <w:rPr>
          <w:rFonts w:asciiTheme="minorHAnsi" w:hAnsiTheme="minorHAnsi" w:cs="Arial"/>
          <w:sz w:val="22"/>
          <w:szCs w:val="22"/>
        </w:rPr>
        <w:t>5</w:t>
      </w:r>
      <w:r>
        <w:rPr>
          <w:rFonts w:asciiTheme="minorHAnsi" w:hAnsiTheme="minorHAnsi" w:cs="Arial"/>
          <w:sz w:val="22"/>
          <w:szCs w:val="22"/>
        </w:rPr>
        <w:t xml:space="preserve"> Mason Farm Rd, CB72</w:t>
      </w:r>
      <w:r w:rsidR="00E35434">
        <w:rPr>
          <w:rFonts w:asciiTheme="minorHAnsi" w:hAnsiTheme="minorHAnsi" w:cs="Arial"/>
          <w:sz w:val="22"/>
          <w:szCs w:val="22"/>
        </w:rPr>
        <w:t>48 Rm 7011</w:t>
      </w:r>
    </w:p>
    <w:p w14:paraId="6F1DA4D7" w14:textId="77777777" w:rsidR="00CC1EC4" w:rsidRPr="006E4F43" w:rsidRDefault="00CC1EC4" w:rsidP="002621E1">
      <w:pPr>
        <w:ind w:left="576" w:right="522"/>
        <w:rPr>
          <w:rFonts w:asciiTheme="minorHAnsi" w:hAnsiTheme="minorHAnsi" w:cs="Arial"/>
          <w:sz w:val="22"/>
          <w:szCs w:val="22"/>
        </w:rPr>
      </w:pPr>
      <w:r w:rsidRPr="006E4F43">
        <w:rPr>
          <w:rFonts w:asciiTheme="minorHAnsi" w:hAnsiTheme="minorHAnsi" w:cs="Arial"/>
          <w:sz w:val="22"/>
          <w:szCs w:val="22"/>
        </w:rPr>
        <w:t>Chapel Hill</w:t>
      </w:r>
      <w:r w:rsidR="005F6E85">
        <w:rPr>
          <w:rFonts w:asciiTheme="minorHAnsi" w:hAnsiTheme="minorHAnsi" w:cs="Arial"/>
          <w:sz w:val="22"/>
          <w:szCs w:val="22"/>
        </w:rPr>
        <w:t>,</w:t>
      </w:r>
      <w:r w:rsidRPr="006E4F43">
        <w:rPr>
          <w:rFonts w:asciiTheme="minorHAnsi" w:hAnsiTheme="minorHAnsi" w:cs="Arial"/>
          <w:sz w:val="22"/>
          <w:szCs w:val="22"/>
        </w:rPr>
        <w:t xml:space="preserve"> NC 27599</w:t>
      </w:r>
    </w:p>
    <w:p w14:paraId="235B1411" w14:textId="77777777" w:rsidR="00FE3A58" w:rsidRDefault="00FE3A58" w:rsidP="00CD2087">
      <w:pPr>
        <w:jc w:val="center"/>
        <w:rPr>
          <w:rFonts w:asciiTheme="minorHAnsi" w:hAnsiTheme="minorHAnsi" w:cs="Arial"/>
          <w:b/>
          <w:smallCaps/>
          <w:color w:val="244061" w:themeColor="accent1" w:themeShade="80"/>
          <w:sz w:val="40"/>
          <w:szCs w:val="22"/>
        </w:rPr>
      </w:pPr>
    </w:p>
    <w:p w14:paraId="5F49B7B3" w14:textId="2A8AA14F" w:rsidR="00851273" w:rsidRDefault="00B21BB7" w:rsidP="00CD2087">
      <w:pPr>
        <w:jc w:val="center"/>
        <w:rPr>
          <w:rFonts w:asciiTheme="minorHAnsi" w:hAnsiTheme="minorHAnsi" w:cs="Arial"/>
          <w:b/>
          <w:smallCaps/>
          <w:color w:val="244061" w:themeColor="accent1" w:themeShade="80"/>
          <w:sz w:val="40"/>
          <w:szCs w:val="22"/>
        </w:rPr>
      </w:pPr>
      <w:r>
        <w:rPr>
          <w:rFonts w:asciiTheme="minorHAnsi" w:hAnsiTheme="minorHAnsi" w:cs="Arial"/>
          <w:b/>
          <w:smallCaps/>
          <w:color w:val="244061" w:themeColor="accent1" w:themeShade="80"/>
          <w:sz w:val="40"/>
          <w:szCs w:val="22"/>
        </w:rPr>
        <w:t>appendix a: antibody order f</w:t>
      </w:r>
      <w:r w:rsidR="00851273" w:rsidRPr="00851273">
        <w:rPr>
          <w:rFonts w:asciiTheme="minorHAnsi" w:hAnsiTheme="minorHAnsi" w:cs="Arial"/>
          <w:b/>
          <w:smallCaps/>
          <w:color w:val="244061" w:themeColor="accent1" w:themeShade="80"/>
          <w:sz w:val="40"/>
          <w:szCs w:val="22"/>
        </w:rPr>
        <w:t>orm</w:t>
      </w:r>
    </w:p>
    <w:p w14:paraId="6D903EDE" w14:textId="77777777" w:rsidR="005D7296" w:rsidRPr="005D7296" w:rsidRDefault="005D7296" w:rsidP="005D7296">
      <w:pPr>
        <w:spacing w:line="276" w:lineRule="auto"/>
        <w:ind w:right="522"/>
        <w:rPr>
          <w:rFonts w:asciiTheme="minorHAnsi" w:hAnsiTheme="minorHAnsi" w:cs="Arial"/>
          <w:sz w:val="22"/>
          <w:szCs w:val="22"/>
        </w:rPr>
      </w:pPr>
    </w:p>
    <w:tbl>
      <w:tblPr>
        <w:tblStyle w:val="MediumShading2-Accent11"/>
        <w:tblW w:w="0" w:type="auto"/>
        <w:tblLook w:val="04A0" w:firstRow="1" w:lastRow="0" w:firstColumn="1" w:lastColumn="0" w:noHBand="0" w:noVBand="1"/>
      </w:tblPr>
      <w:tblGrid>
        <w:gridCol w:w="2954"/>
        <w:gridCol w:w="7846"/>
      </w:tblGrid>
      <w:tr w:rsidR="005D7296" w14:paraId="0C88CF73" w14:textId="77777777" w:rsidTr="000A4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8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51C8C17C" w14:textId="77777777" w:rsidR="005D7296" w:rsidRPr="00851273" w:rsidRDefault="005D7296" w:rsidP="000A436C">
            <w:pPr>
              <w:rPr>
                <w:rFonts w:ascii="Arial (W1)" w:hAnsi="Arial (W1)" w:cs="Arial"/>
                <w:bCs w:val="0"/>
                <w:color w:val="365F91"/>
                <w:sz w:val="28"/>
              </w:rPr>
            </w:pPr>
            <w:r w:rsidRPr="00851273">
              <w:rPr>
                <w:rFonts w:ascii="Calibri" w:hAnsi="Calibri" w:cs="Arial"/>
                <w:bCs w:val="0"/>
                <w:smallCaps/>
                <w:color w:val="FFFFFF"/>
                <w:sz w:val="28"/>
                <w:szCs w:val="28"/>
              </w:rPr>
              <w:t>Order Form</w:t>
            </w:r>
          </w:p>
        </w:tc>
        <w:tc>
          <w:tcPr>
            <w:tcW w:w="802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1DB38F2F" w14:textId="77777777" w:rsidR="005D7296" w:rsidRDefault="005D7296" w:rsidP="000A43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(W1)" w:hAnsi="Arial (W1)" w:cs="Arial"/>
                <w:bCs w:val="0"/>
                <w:color w:val="365F91"/>
                <w:sz w:val="28"/>
              </w:rPr>
            </w:pPr>
          </w:p>
        </w:tc>
      </w:tr>
      <w:tr w:rsidR="005D7296" w14:paraId="76B6DC41" w14:textId="77777777" w:rsidTr="000A4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</w:tcPr>
          <w:p w14:paraId="778B2C4A" w14:textId="77777777" w:rsidR="005D7296" w:rsidRPr="003346CD" w:rsidRDefault="005D7296" w:rsidP="000A436C">
            <w:pPr>
              <w:spacing w:before="40" w:after="40"/>
              <w:jc w:val="right"/>
              <w:rPr>
                <w:rFonts w:ascii="Calibri" w:hAnsi="Calibri" w:cs="Arial"/>
                <w:b w:val="0"/>
                <w:bCs w:val="0"/>
                <w:color w:val="FFFFFF"/>
              </w:rPr>
            </w:pPr>
            <w:r w:rsidRPr="003346CD">
              <w:rPr>
                <w:rFonts w:ascii="Calibri" w:hAnsi="Calibri" w:cs="Arial"/>
                <w:b w:val="0"/>
                <w:bCs w:val="0"/>
                <w:color w:val="FFFFFF"/>
              </w:rPr>
              <w:t>Company or Institution:</w:t>
            </w:r>
          </w:p>
        </w:tc>
        <w:tc>
          <w:tcPr>
            <w:tcW w:w="8028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</w:tcPr>
          <w:p w14:paraId="312F17F5" w14:textId="77777777" w:rsidR="005D7296" w:rsidRDefault="005D7296" w:rsidP="000A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(W1)" w:hAnsi="Arial (W1)" w:cs="Arial"/>
                <w:bCs/>
                <w:color w:val="365F91"/>
                <w:sz w:val="28"/>
              </w:rPr>
            </w:pPr>
          </w:p>
        </w:tc>
      </w:tr>
      <w:tr w:rsidR="005D7296" w14:paraId="650D2C62" w14:textId="77777777" w:rsidTr="000A4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right w:val="single" w:sz="18" w:space="0" w:color="FFFFFF" w:themeColor="background1"/>
            </w:tcBorders>
          </w:tcPr>
          <w:p w14:paraId="602CAA0A" w14:textId="77777777" w:rsidR="005D7296" w:rsidRPr="003346CD" w:rsidRDefault="005D7296" w:rsidP="000A436C">
            <w:pPr>
              <w:spacing w:before="40" w:after="40"/>
              <w:jc w:val="right"/>
              <w:rPr>
                <w:rFonts w:ascii="Calibri" w:hAnsi="Calibri" w:cs="Arial"/>
                <w:b w:val="0"/>
                <w:bCs w:val="0"/>
                <w:color w:val="FFFFFF"/>
              </w:rPr>
            </w:pPr>
            <w:r w:rsidRPr="003346CD">
              <w:rPr>
                <w:rFonts w:ascii="Calibri" w:hAnsi="Calibri" w:cs="Arial"/>
                <w:b w:val="0"/>
                <w:bCs w:val="0"/>
                <w:color w:val="FFFFFF"/>
              </w:rPr>
              <w:t>Principal Investigator:</w:t>
            </w:r>
            <w:r w:rsidRPr="003346CD">
              <w:rPr>
                <w:rFonts w:ascii="Calibri" w:hAnsi="Calibri" w:cs="Arial"/>
                <w:b w:val="0"/>
                <w:bCs w:val="0"/>
                <w:color w:val="FFFFFF"/>
                <w:highlight w:val="lightGray"/>
              </w:rPr>
              <w:t xml:space="preserve"> </w:t>
            </w:r>
          </w:p>
        </w:tc>
        <w:tc>
          <w:tcPr>
            <w:tcW w:w="8028" w:type="dxa"/>
            <w:tcBorders>
              <w:left w:val="single" w:sz="18" w:space="0" w:color="FFFFFF" w:themeColor="background1"/>
            </w:tcBorders>
          </w:tcPr>
          <w:p w14:paraId="2C84285C" w14:textId="77777777" w:rsidR="005D7296" w:rsidRDefault="005D7296" w:rsidP="000A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(W1)" w:hAnsi="Arial (W1)" w:cs="Arial"/>
                <w:bCs/>
                <w:color w:val="365F91"/>
                <w:sz w:val="28"/>
              </w:rPr>
            </w:pPr>
          </w:p>
        </w:tc>
      </w:tr>
      <w:tr w:rsidR="005D7296" w14:paraId="16ED1EF4" w14:textId="77777777" w:rsidTr="000A4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right w:val="single" w:sz="18" w:space="0" w:color="FFFFFF" w:themeColor="background1"/>
            </w:tcBorders>
          </w:tcPr>
          <w:p w14:paraId="456C9912" w14:textId="77777777" w:rsidR="005D7296" w:rsidRPr="003346CD" w:rsidRDefault="005D7296" w:rsidP="000A436C">
            <w:pPr>
              <w:spacing w:before="40" w:after="40"/>
              <w:jc w:val="right"/>
              <w:rPr>
                <w:rFonts w:ascii="Calibri" w:hAnsi="Calibri" w:cs="Arial"/>
                <w:b w:val="0"/>
                <w:bCs w:val="0"/>
                <w:color w:val="FFFFFF"/>
              </w:rPr>
            </w:pPr>
            <w:r w:rsidRPr="003346CD">
              <w:rPr>
                <w:rFonts w:ascii="Calibri" w:hAnsi="Calibri" w:cs="Arial"/>
                <w:b w:val="0"/>
                <w:bCs w:val="0"/>
                <w:color w:val="FFFFFF"/>
              </w:rPr>
              <w:t xml:space="preserve">Contact: </w:t>
            </w:r>
          </w:p>
        </w:tc>
        <w:tc>
          <w:tcPr>
            <w:tcW w:w="8028" w:type="dxa"/>
            <w:tcBorders>
              <w:left w:val="single" w:sz="18" w:space="0" w:color="FFFFFF" w:themeColor="background1"/>
            </w:tcBorders>
          </w:tcPr>
          <w:p w14:paraId="72392FD6" w14:textId="77777777" w:rsidR="005D7296" w:rsidRDefault="005D7296" w:rsidP="000A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(W1)" w:hAnsi="Arial (W1)" w:cs="Arial"/>
                <w:bCs/>
                <w:color w:val="365F91"/>
                <w:sz w:val="28"/>
              </w:rPr>
            </w:pPr>
          </w:p>
        </w:tc>
      </w:tr>
      <w:tr w:rsidR="005D7296" w14:paraId="3F8F5DFF" w14:textId="77777777" w:rsidTr="000A4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right w:val="single" w:sz="18" w:space="0" w:color="FFFFFF" w:themeColor="background1"/>
            </w:tcBorders>
          </w:tcPr>
          <w:p w14:paraId="21C93402" w14:textId="77777777" w:rsidR="005D7296" w:rsidRPr="003346CD" w:rsidRDefault="005D7296" w:rsidP="000A436C">
            <w:pPr>
              <w:spacing w:before="40" w:after="40"/>
              <w:jc w:val="right"/>
              <w:rPr>
                <w:rFonts w:ascii="Calibri" w:hAnsi="Calibri" w:cs="Arial"/>
                <w:b w:val="0"/>
                <w:bCs w:val="0"/>
                <w:color w:val="FFFFFF"/>
              </w:rPr>
            </w:pPr>
            <w:r w:rsidRPr="003346CD">
              <w:rPr>
                <w:rFonts w:ascii="Calibri" w:hAnsi="Calibri" w:cs="Arial"/>
                <w:b w:val="0"/>
                <w:bCs w:val="0"/>
                <w:color w:val="FFFFFF"/>
              </w:rPr>
              <w:t>Contact Phone Number:</w:t>
            </w:r>
            <w:r w:rsidRPr="003346CD">
              <w:rPr>
                <w:rFonts w:ascii="Calibri" w:hAnsi="Calibri" w:cs="Arial"/>
                <w:b w:val="0"/>
                <w:bCs w:val="0"/>
                <w:color w:val="FFFFFF"/>
                <w:highlight w:val="lightGray"/>
              </w:rPr>
              <w:t xml:space="preserve"> </w:t>
            </w:r>
          </w:p>
        </w:tc>
        <w:tc>
          <w:tcPr>
            <w:tcW w:w="8028" w:type="dxa"/>
            <w:tcBorders>
              <w:left w:val="single" w:sz="18" w:space="0" w:color="FFFFFF" w:themeColor="background1"/>
            </w:tcBorders>
          </w:tcPr>
          <w:p w14:paraId="3EDD0180" w14:textId="77777777" w:rsidR="005D7296" w:rsidRDefault="005D7296" w:rsidP="000A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(W1)" w:hAnsi="Arial (W1)" w:cs="Arial"/>
                <w:bCs/>
                <w:color w:val="365F91"/>
                <w:sz w:val="28"/>
              </w:rPr>
            </w:pPr>
          </w:p>
        </w:tc>
      </w:tr>
      <w:tr w:rsidR="005D7296" w14:paraId="72A47A80" w14:textId="77777777" w:rsidTr="000A4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right w:val="single" w:sz="18" w:space="0" w:color="FFFFFF" w:themeColor="background1"/>
            </w:tcBorders>
          </w:tcPr>
          <w:p w14:paraId="7A15D8F3" w14:textId="77777777" w:rsidR="005D7296" w:rsidRPr="003346CD" w:rsidRDefault="005D7296" w:rsidP="000A436C">
            <w:pPr>
              <w:spacing w:before="40" w:after="40"/>
              <w:jc w:val="right"/>
              <w:rPr>
                <w:rFonts w:ascii="Calibri" w:hAnsi="Calibri" w:cs="Arial"/>
                <w:b w:val="0"/>
                <w:bCs w:val="0"/>
                <w:color w:val="FFFFFF"/>
              </w:rPr>
            </w:pPr>
            <w:r w:rsidRPr="003346CD">
              <w:rPr>
                <w:rFonts w:ascii="Calibri" w:hAnsi="Calibri" w:cs="Arial"/>
                <w:b w:val="0"/>
                <w:bCs w:val="0"/>
                <w:color w:val="FFFFFF"/>
              </w:rPr>
              <w:t xml:space="preserve">Contact Fax Number: </w:t>
            </w:r>
          </w:p>
        </w:tc>
        <w:tc>
          <w:tcPr>
            <w:tcW w:w="8028" w:type="dxa"/>
            <w:tcBorders>
              <w:left w:val="single" w:sz="18" w:space="0" w:color="FFFFFF" w:themeColor="background1"/>
            </w:tcBorders>
          </w:tcPr>
          <w:p w14:paraId="3330CFE6" w14:textId="77777777" w:rsidR="005D7296" w:rsidRDefault="005D7296" w:rsidP="000A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(W1)" w:hAnsi="Arial (W1)" w:cs="Arial"/>
                <w:bCs/>
                <w:color w:val="365F91"/>
                <w:sz w:val="28"/>
              </w:rPr>
            </w:pPr>
          </w:p>
        </w:tc>
      </w:tr>
      <w:tr w:rsidR="005D7296" w14:paraId="42BE1E8D" w14:textId="77777777" w:rsidTr="000A4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right w:val="single" w:sz="18" w:space="0" w:color="FFFFFF" w:themeColor="background1"/>
            </w:tcBorders>
          </w:tcPr>
          <w:p w14:paraId="2AFC7970" w14:textId="77777777" w:rsidR="005D7296" w:rsidRPr="003346CD" w:rsidRDefault="005D7296" w:rsidP="000A436C">
            <w:pPr>
              <w:spacing w:before="40" w:after="40"/>
              <w:jc w:val="right"/>
              <w:rPr>
                <w:rFonts w:ascii="Calibri" w:hAnsi="Calibri" w:cs="Arial"/>
                <w:b w:val="0"/>
                <w:bCs w:val="0"/>
                <w:color w:val="FFFFFF"/>
              </w:rPr>
            </w:pPr>
            <w:r w:rsidRPr="003346CD">
              <w:rPr>
                <w:rFonts w:ascii="Calibri" w:hAnsi="Calibri" w:cs="Arial"/>
                <w:b w:val="0"/>
                <w:bCs w:val="0"/>
                <w:color w:val="FFFFFF"/>
              </w:rPr>
              <w:t xml:space="preserve">Contact Email: </w:t>
            </w:r>
          </w:p>
        </w:tc>
        <w:tc>
          <w:tcPr>
            <w:tcW w:w="8028" w:type="dxa"/>
            <w:tcBorders>
              <w:left w:val="single" w:sz="18" w:space="0" w:color="FFFFFF" w:themeColor="background1"/>
            </w:tcBorders>
          </w:tcPr>
          <w:p w14:paraId="32CB77C2" w14:textId="77777777" w:rsidR="005D7296" w:rsidRDefault="005D7296" w:rsidP="000A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(W1)" w:hAnsi="Arial (W1)" w:cs="Arial"/>
                <w:bCs/>
                <w:color w:val="365F91"/>
                <w:sz w:val="28"/>
              </w:rPr>
            </w:pPr>
          </w:p>
        </w:tc>
      </w:tr>
      <w:tr w:rsidR="005D7296" w14:paraId="647DA075" w14:textId="77777777" w:rsidTr="000A4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right w:val="single" w:sz="18" w:space="0" w:color="FFFFFF" w:themeColor="background1"/>
            </w:tcBorders>
          </w:tcPr>
          <w:p w14:paraId="12A6CF3B" w14:textId="77777777" w:rsidR="005D7296" w:rsidRPr="003346CD" w:rsidRDefault="005D7296" w:rsidP="000A436C">
            <w:pPr>
              <w:spacing w:before="40" w:after="40"/>
              <w:jc w:val="right"/>
              <w:rPr>
                <w:rFonts w:ascii="Calibri" w:hAnsi="Calibri" w:cs="Arial"/>
                <w:b w:val="0"/>
                <w:bCs w:val="0"/>
                <w:color w:val="FFFFFF"/>
              </w:rPr>
            </w:pPr>
            <w:r w:rsidRPr="003346CD">
              <w:rPr>
                <w:rFonts w:ascii="Calibri" w:hAnsi="Calibri" w:cs="Arial"/>
                <w:b w:val="0"/>
                <w:bCs w:val="0"/>
                <w:color w:val="FFFFFF"/>
              </w:rPr>
              <w:t xml:space="preserve">Shipping Address: </w:t>
            </w:r>
          </w:p>
        </w:tc>
        <w:tc>
          <w:tcPr>
            <w:tcW w:w="8028" w:type="dxa"/>
            <w:tcBorders>
              <w:left w:val="single" w:sz="18" w:space="0" w:color="FFFFFF" w:themeColor="background1"/>
            </w:tcBorders>
          </w:tcPr>
          <w:p w14:paraId="2468D344" w14:textId="77777777" w:rsidR="005D7296" w:rsidRDefault="005D7296" w:rsidP="000A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(W1)" w:hAnsi="Arial (W1)" w:cs="Arial"/>
                <w:bCs/>
                <w:color w:val="365F91"/>
                <w:sz w:val="28"/>
              </w:rPr>
            </w:pPr>
          </w:p>
        </w:tc>
      </w:tr>
      <w:tr w:rsidR="005D7296" w14:paraId="68EFDD15" w14:textId="77777777" w:rsidTr="000A4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right w:val="single" w:sz="18" w:space="0" w:color="FFFFFF" w:themeColor="background1"/>
            </w:tcBorders>
          </w:tcPr>
          <w:p w14:paraId="428190A8" w14:textId="77777777" w:rsidR="005D7296" w:rsidRPr="003346CD" w:rsidRDefault="005D7296" w:rsidP="000A436C">
            <w:pPr>
              <w:spacing w:before="40" w:after="40"/>
              <w:jc w:val="right"/>
              <w:rPr>
                <w:rFonts w:ascii="Calibri" w:hAnsi="Calibri" w:cs="Arial"/>
                <w:b w:val="0"/>
                <w:bCs w:val="0"/>
                <w:color w:val="FFFFFF"/>
              </w:rPr>
            </w:pPr>
            <w:r w:rsidRPr="003346CD">
              <w:rPr>
                <w:rFonts w:ascii="Calibri" w:hAnsi="Calibri" w:cs="Arial"/>
                <w:b w:val="0"/>
                <w:bCs w:val="0"/>
                <w:color w:val="FFFFFF"/>
              </w:rPr>
              <w:t>Billing Address</w:t>
            </w:r>
            <w:r w:rsidR="003F630A">
              <w:rPr>
                <w:rFonts w:ascii="Calibri" w:hAnsi="Calibri" w:cs="Arial"/>
                <w:b w:val="0"/>
                <w:bCs w:val="0"/>
                <w:color w:val="FFFFFF"/>
              </w:rPr>
              <w:t xml:space="preserve"> &amp; email</w:t>
            </w:r>
            <w:r w:rsidRPr="003346CD">
              <w:rPr>
                <w:rFonts w:ascii="Calibri" w:hAnsi="Calibri" w:cs="Arial"/>
                <w:b w:val="0"/>
                <w:bCs w:val="0"/>
                <w:color w:val="FFFFFF"/>
              </w:rPr>
              <w:t>:</w:t>
            </w:r>
          </w:p>
        </w:tc>
        <w:tc>
          <w:tcPr>
            <w:tcW w:w="8028" w:type="dxa"/>
            <w:tcBorders>
              <w:left w:val="single" w:sz="18" w:space="0" w:color="FFFFFF" w:themeColor="background1"/>
            </w:tcBorders>
          </w:tcPr>
          <w:p w14:paraId="7F9742F0" w14:textId="77777777" w:rsidR="005D7296" w:rsidRDefault="005D7296" w:rsidP="000A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(W1)" w:hAnsi="Arial (W1)" w:cs="Arial"/>
                <w:bCs/>
                <w:color w:val="365F91"/>
                <w:sz w:val="28"/>
              </w:rPr>
            </w:pPr>
          </w:p>
        </w:tc>
      </w:tr>
      <w:tr w:rsidR="005D7296" w14:paraId="7F162B9A" w14:textId="77777777" w:rsidTr="000A4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right w:val="single" w:sz="18" w:space="0" w:color="FFFFFF" w:themeColor="background1"/>
            </w:tcBorders>
          </w:tcPr>
          <w:p w14:paraId="55015E0C" w14:textId="77777777" w:rsidR="005D7296" w:rsidRPr="003346CD" w:rsidRDefault="005D7296" w:rsidP="000A436C">
            <w:pPr>
              <w:spacing w:before="40" w:after="40"/>
              <w:jc w:val="right"/>
              <w:rPr>
                <w:rFonts w:ascii="Calibri" w:hAnsi="Calibri" w:cs="Arial"/>
                <w:b w:val="0"/>
                <w:bCs w:val="0"/>
                <w:color w:val="FFFFFF"/>
              </w:rPr>
            </w:pPr>
            <w:r w:rsidRPr="003346CD">
              <w:rPr>
                <w:rFonts w:ascii="Calibri" w:hAnsi="Calibri" w:cs="Arial"/>
                <w:b w:val="0"/>
                <w:bCs w:val="0"/>
                <w:color w:val="FFFFFF"/>
              </w:rPr>
              <w:t xml:space="preserve">FedEx Shipping Number: </w:t>
            </w:r>
          </w:p>
        </w:tc>
        <w:tc>
          <w:tcPr>
            <w:tcW w:w="8028" w:type="dxa"/>
            <w:tcBorders>
              <w:left w:val="single" w:sz="18" w:space="0" w:color="FFFFFF" w:themeColor="background1"/>
            </w:tcBorders>
          </w:tcPr>
          <w:p w14:paraId="3081D005" w14:textId="77777777" w:rsidR="005D7296" w:rsidRDefault="005D7296" w:rsidP="000A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(W1)" w:hAnsi="Arial (W1)" w:cs="Arial"/>
                <w:bCs/>
                <w:color w:val="365F91"/>
                <w:sz w:val="28"/>
              </w:rPr>
            </w:pPr>
          </w:p>
        </w:tc>
      </w:tr>
      <w:tr w:rsidR="005D7296" w14:paraId="2D5F7128" w14:textId="77777777" w:rsidTr="000A4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right w:val="single" w:sz="18" w:space="0" w:color="FFFFFF" w:themeColor="background1"/>
            </w:tcBorders>
          </w:tcPr>
          <w:p w14:paraId="1093A058" w14:textId="77777777" w:rsidR="005D7296" w:rsidRPr="003346CD" w:rsidRDefault="005D7296" w:rsidP="000A436C">
            <w:pPr>
              <w:spacing w:before="40" w:after="40"/>
              <w:jc w:val="right"/>
              <w:rPr>
                <w:rFonts w:ascii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hAnsi="Calibri" w:cs="Arial"/>
                <w:b w:val="0"/>
                <w:bCs w:val="0"/>
                <w:color w:val="FFFFFF"/>
              </w:rPr>
              <w:t>PO#:</w:t>
            </w:r>
          </w:p>
        </w:tc>
        <w:tc>
          <w:tcPr>
            <w:tcW w:w="8028" w:type="dxa"/>
            <w:tcBorders>
              <w:left w:val="single" w:sz="18" w:space="0" w:color="FFFFFF" w:themeColor="background1"/>
            </w:tcBorders>
          </w:tcPr>
          <w:p w14:paraId="0A7B0AF1" w14:textId="77777777" w:rsidR="005D7296" w:rsidRDefault="005D7296" w:rsidP="000A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(W1)" w:hAnsi="Arial (W1)" w:cs="Arial"/>
                <w:bCs/>
                <w:color w:val="365F91"/>
                <w:sz w:val="28"/>
              </w:rPr>
            </w:pPr>
          </w:p>
        </w:tc>
      </w:tr>
      <w:tr w:rsidR="00B21BB7" w14:paraId="1B391DAC" w14:textId="77777777" w:rsidTr="000A4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right w:val="single" w:sz="18" w:space="0" w:color="FFFFFF" w:themeColor="background1"/>
            </w:tcBorders>
          </w:tcPr>
          <w:p w14:paraId="4184C873" w14:textId="77777777" w:rsidR="00B21BB7" w:rsidRDefault="00B21BB7" w:rsidP="000A436C">
            <w:pPr>
              <w:spacing w:before="40" w:after="40"/>
              <w:jc w:val="right"/>
              <w:rPr>
                <w:rFonts w:ascii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hAnsi="Calibri" w:cs="Arial"/>
                <w:b w:val="0"/>
                <w:bCs w:val="0"/>
                <w:color w:val="FFFFFF"/>
              </w:rPr>
              <w:t>Wire Transfer:</w:t>
            </w:r>
          </w:p>
        </w:tc>
        <w:tc>
          <w:tcPr>
            <w:tcW w:w="8028" w:type="dxa"/>
            <w:tcBorders>
              <w:left w:val="single" w:sz="18" w:space="0" w:color="FFFFFF" w:themeColor="background1"/>
            </w:tcBorders>
          </w:tcPr>
          <w:p w14:paraId="1E0AB11B" w14:textId="77777777" w:rsidR="00B21BB7" w:rsidRDefault="00B21BB7" w:rsidP="000A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(W1)" w:hAnsi="Arial (W1)" w:cs="Arial"/>
                <w:bCs/>
                <w:color w:val="365F91"/>
                <w:sz w:val="28"/>
              </w:rPr>
            </w:pPr>
          </w:p>
        </w:tc>
      </w:tr>
      <w:tr w:rsidR="005D7296" w14:paraId="79373024" w14:textId="77777777" w:rsidTr="000A4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right w:val="single" w:sz="18" w:space="0" w:color="FFFFFF" w:themeColor="background1"/>
            </w:tcBorders>
          </w:tcPr>
          <w:p w14:paraId="7934002F" w14:textId="5B352CAA" w:rsidR="005D7296" w:rsidRPr="003346CD" w:rsidRDefault="001D03B9" w:rsidP="001D03B9">
            <w:pPr>
              <w:spacing w:before="40" w:after="40"/>
              <w:jc w:val="right"/>
              <w:rPr>
                <w:rFonts w:ascii="Calibri" w:hAnsi="Calibri" w:cs="Arial"/>
                <w:b w:val="0"/>
                <w:bCs w:val="0"/>
                <w:color w:val="FFFFFF"/>
              </w:rPr>
            </w:pPr>
            <w:r w:rsidRPr="001D03B9">
              <w:rPr>
                <w:rFonts w:ascii="Calibri" w:hAnsi="Calibri" w:cs="Arial"/>
                <w:b w:val="0"/>
                <w:bCs w:val="0"/>
                <w:color w:val="FFFFFF"/>
              </w:rPr>
              <w:t>Economic Operator</w:t>
            </w:r>
            <w:r>
              <w:rPr>
                <w:rFonts w:ascii="Calibri" w:hAnsi="Calibri" w:cs="Arial"/>
                <w:b w:val="0"/>
                <w:bCs w:val="0"/>
                <w:color w:val="FFFFFF"/>
              </w:rPr>
              <w:t xml:space="preserve"> </w:t>
            </w:r>
            <w:r w:rsidRPr="001D03B9">
              <w:rPr>
                <w:rFonts w:ascii="Calibri" w:hAnsi="Calibri" w:cs="Arial"/>
                <w:b w:val="0"/>
                <w:bCs w:val="0"/>
                <w:color w:val="FFFFFF"/>
              </w:rPr>
              <w:t>Registration and Identification (EORI) number</w:t>
            </w:r>
            <w:r>
              <w:rPr>
                <w:rFonts w:ascii="Calibri" w:hAnsi="Calibri" w:cs="Arial"/>
                <w:b w:val="0"/>
                <w:bCs w:val="0"/>
                <w:color w:val="FFFFFF"/>
              </w:rPr>
              <w:t xml:space="preserve"> (EU Country orders)</w:t>
            </w:r>
          </w:p>
        </w:tc>
        <w:tc>
          <w:tcPr>
            <w:tcW w:w="8028" w:type="dxa"/>
            <w:tcBorders>
              <w:left w:val="single" w:sz="18" w:space="0" w:color="FFFFFF" w:themeColor="background1"/>
            </w:tcBorders>
          </w:tcPr>
          <w:p w14:paraId="5AF80DD3" w14:textId="77777777" w:rsidR="005D7296" w:rsidRDefault="005D7296" w:rsidP="000A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(W1)" w:hAnsi="Arial (W1)" w:cs="Arial"/>
                <w:bCs/>
                <w:color w:val="365F91"/>
                <w:sz w:val="28"/>
              </w:rPr>
            </w:pPr>
          </w:p>
        </w:tc>
      </w:tr>
      <w:tr w:rsidR="005D7296" w14:paraId="63C2FCC5" w14:textId="77777777" w:rsidTr="000A4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  <w:tcBorders>
              <w:bottom w:val="single" w:sz="18" w:space="0" w:color="FFFFFF" w:themeColor="background1"/>
            </w:tcBorders>
          </w:tcPr>
          <w:p w14:paraId="553EC2C6" w14:textId="77777777" w:rsidR="005D7296" w:rsidRPr="00D848CA" w:rsidRDefault="005D7296" w:rsidP="000A436C">
            <w:pPr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</w:p>
        </w:tc>
      </w:tr>
    </w:tbl>
    <w:p w14:paraId="4A67FF69" w14:textId="77777777" w:rsidR="005D7296" w:rsidRPr="005D7296" w:rsidRDefault="005D7296" w:rsidP="005D7296">
      <w:pPr>
        <w:spacing w:line="276" w:lineRule="auto"/>
        <w:ind w:right="522"/>
        <w:rPr>
          <w:rFonts w:asciiTheme="minorHAnsi" w:hAnsiTheme="minorHAnsi" w:cs="Arial"/>
          <w:sz w:val="22"/>
          <w:szCs w:val="22"/>
        </w:rPr>
      </w:pPr>
    </w:p>
    <w:p w14:paraId="12BE43ED" w14:textId="77777777" w:rsidR="00CC1EC4" w:rsidRDefault="00CC1EC4" w:rsidP="00CD2087">
      <w:pPr>
        <w:rPr>
          <w:rFonts w:asciiTheme="minorHAnsi" w:hAnsiTheme="minorHAnsi"/>
          <w:sz w:val="22"/>
          <w:szCs w:val="22"/>
        </w:rPr>
      </w:pPr>
    </w:p>
    <w:tbl>
      <w:tblPr>
        <w:tblW w:w="11070" w:type="dxa"/>
        <w:tblInd w:w="1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140"/>
        <w:gridCol w:w="3960"/>
        <w:gridCol w:w="1530"/>
        <w:gridCol w:w="576"/>
        <w:gridCol w:w="2754"/>
      </w:tblGrid>
      <w:tr w:rsidR="00CC1EC4" w:rsidRPr="00CC1EC4" w14:paraId="61EDE35B" w14:textId="77777777" w:rsidTr="006E4F43">
        <w:trPr>
          <w:trHeight w:val="600"/>
        </w:trPr>
        <w:tc>
          <w:tcPr>
            <w:tcW w:w="1110" w:type="dxa"/>
            <w:tcBorders>
              <w:top w:val="nil"/>
            </w:tcBorders>
            <w:shd w:val="clear" w:color="auto" w:fill="365F91"/>
            <w:vAlign w:val="center"/>
            <w:hideMark/>
          </w:tcPr>
          <w:p w14:paraId="28409A57" w14:textId="77777777" w:rsidR="00CC1EC4" w:rsidRPr="006E4F43" w:rsidRDefault="00CC1EC4" w:rsidP="00173C0B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mallCaps/>
                <w:color w:val="FFFFFF" w:themeColor="background1"/>
              </w:rPr>
            </w:pPr>
            <w:r w:rsidRPr="006E4F43">
              <w:rPr>
                <w:rFonts w:asciiTheme="minorHAnsi" w:hAnsiTheme="minorHAnsi" w:cs="Arial"/>
                <w:b/>
                <w:bCs/>
                <w:smallCaps/>
                <w:color w:val="FFFFFF" w:themeColor="background1"/>
              </w:rPr>
              <w:t>Antibody Code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365F91"/>
            <w:vAlign w:val="center"/>
            <w:hideMark/>
          </w:tcPr>
          <w:p w14:paraId="516DBAC5" w14:textId="77777777" w:rsidR="00CC1EC4" w:rsidRPr="006E4F43" w:rsidRDefault="00CC1EC4" w:rsidP="00173C0B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mallCaps/>
                <w:color w:val="FFFFFF" w:themeColor="background1"/>
              </w:rPr>
            </w:pPr>
            <w:r w:rsidRPr="006E4F43">
              <w:rPr>
                <w:rFonts w:asciiTheme="minorHAnsi" w:hAnsiTheme="minorHAnsi" w:cs="Arial"/>
                <w:b/>
                <w:bCs/>
                <w:smallCaps/>
                <w:color w:val="FFFFFF" w:themeColor="background1"/>
              </w:rPr>
              <w:t xml:space="preserve">Antibody </w:t>
            </w:r>
            <w:r w:rsidRPr="006E4F43">
              <w:rPr>
                <w:rFonts w:asciiTheme="minorHAnsi" w:hAnsiTheme="minorHAnsi" w:cs="Arial"/>
                <w:b/>
                <w:bCs/>
                <w:smallCaps/>
                <w:color w:val="FFFFFF" w:themeColor="background1"/>
              </w:rPr>
              <w:br/>
              <w:t xml:space="preserve"> Name</w:t>
            </w:r>
          </w:p>
        </w:tc>
        <w:tc>
          <w:tcPr>
            <w:tcW w:w="3960" w:type="dxa"/>
            <w:tcBorders>
              <w:top w:val="nil"/>
            </w:tcBorders>
            <w:shd w:val="clear" w:color="auto" w:fill="365F91"/>
            <w:noWrap/>
            <w:vAlign w:val="center"/>
            <w:hideMark/>
          </w:tcPr>
          <w:p w14:paraId="79A2F61F" w14:textId="77777777" w:rsidR="00CC1EC4" w:rsidRPr="006E4F43" w:rsidRDefault="006E4F43" w:rsidP="00173C0B">
            <w:pPr>
              <w:spacing w:before="60" w:after="60"/>
              <w:rPr>
                <w:rFonts w:asciiTheme="minorHAnsi" w:hAnsiTheme="minorHAnsi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FFFFFF" w:themeColor="background1"/>
              </w:rPr>
              <w:t>Notes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365F91"/>
            <w:vAlign w:val="center"/>
            <w:hideMark/>
          </w:tcPr>
          <w:p w14:paraId="7BC90C4D" w14:textId="77777777" w:rsidR="00CC1EC4" w:rsidRPr="006E4F43" w:rsidRDefault="00CC1EC4" w:rsidP="00173C0B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mallCaps/>
                <w:color w:val="FFFFFF" w:themeColor="background1"/>
              </w:rPr>
            </w:pPr>
            <w:r w:rsidRPr="006E4F43">
              <w:rPr>
                <w:rFonts w:asciiTheme="minorHAnsi" w:hAnsiTheme="minorHAnsi" w:cs="Arial"/>
                <w:b/>
                <w:bCs/>
                <w:smallCaps/>
                <w:color w:val="FFFFFF" w:themeColor="background1"/>
              </w:rPr>
              <w:t>Related            Reference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365F91"/>
            <w:vAlign w:val="center"/>
            <w:hideMark/>
          </w:tcPr>
          <w:p w14:paraId="6AE9EEB7" w14:textId="77777777" w:rsidR="00CC1EC4" w:rsidRPr="006E4F43" w:rsidRDefault="00CC1EC4" w:rsidP="00173C0B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mallCaps/>
                <w:color w:val="FFFFFF" w:themeColor="background1"/>
              </w:rPr>
            </w:pPr>
          </w:p>
        </w:tc>
        <w:tc>
          <w:tcPr>
            <w:tcW w:w="2754" w:type="dxa"/>
            <w:tcBorders>
              <w:top w:val="nil"/>
            </w:tcBorders>
            <w:shd w:val="clear" w:color="auto" w:fill="365F91"/>
            <w:noWrap/>
            <w:vAlign w:val="center"/>
            <w:hideMark/>
          </w:tcPr>
          <w:p w14:paraId="2B77CF5A" w14:textId="77777777" w:rsidR="00CC1EC4" w:rsidRDefault="00173C0B" w:rsidP="00173C0B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FFFFFF" w:themeColor="background1"/>
              </w:rPr>
              <w:t xml:space="preserve">Vial </w:t>
            </w:r>
            <w:r w:rsidR="006E4F43" w:rsidRPr="006E4F43">
              <w:rPr>
                <w:rFonts w:asciiTheme="minorHAnsi" w:hAnsiTheme="minorHAnsi" w:cs="Arial"/>
                <w:b/>
                <w:bCs/>
                <w:smallCaps/>
                <w:color w:val="FFFFFF" w:themeColor="background1"/>
              </w:rPr>
              <w:t>Quantity</w:t>
            </w:r>
          </w:p>
          <w:p w14:paraId="2E5A86B0" w14:textId="77777777" w:rsidR="00173C0B" w:rsidRPr="00173C0B" w:rsidRDefault="00173C0B" w:rsidP="009A6840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173C0B">
              <w:rPr>
                <w:rFonts w:asciiTheme="minorHAnsi" w:hAnsiTheme="minorHAnsi" w:cs="Arial"/>
                <w:b/>
                <w:bCs/>
                <w:smallCaps/>
                <w:color w:val="FFFFFF" w:themeColor="background1"/>
                <w:sz w:val="20"/>
                <w:szCs w:val="20"/>
              </w:rPr>
              <w:t>($</w:t>
            </w:r>
            <w:r w:rsidR="009A6840">
              <w:rPr>
                <w:rFonts w:asciiTheme="minorHAnsi" w:hAnsiTheme="minorHAnsi" w:cs="Arial"/>
                <w:b/>
                <w:bCs/>
                <w:smallCaps/>
                <w:color w:val="FFFFFF" w:themeColor="background1"/>
                <w:sz w:val="20"/>
                <w:szCs w:val="20"/>
              </w:rPr>
              <w:t>6</w:t>
            </w:r>
            <w:r w:rsidRPr="00173C0B">
              <w:rPr>
                <w:rFonts w:asciiTheme="minorHAnsi" w:hAnsiTheme="minorHAnsi" w:cs="Arial"/>
                <w:b/>
                <w:bCs/>
                <w:smallCaps/>
                <w:color w:val="FFFFFF" w:themeColor="background1"/>
                <w:sz w:val="20"/>
                <w:szCs w:val="20"/>
              </w:rPr>
              <w:t>0/vial)</w:t>
            </w:r>
          </w:p>
        </w:tc>
      </w:tr>
      <w:tr w:rsidR="00CC1EC4" w:rsidRPr="00CC1EC4" w14:paraId="501F6E01" w14:textId="77777777" w:rsidTr="007A4678">
        <w:trPr>
          <w:trHeight w:val="1502"/>
        </w:trPr>
        <w:tc>
          <w:tcPr>
            <w:tcW w:w="1110" w:type="dxa"/>
            <w:shd w:val="clear" w:color="auto" w:fill="auto"/>
            <w:noWrap/>
            <w:vAlign w:val="center"/>
            <w:hideMark/>
          </w:tcPr>
          <w:p w14:paraId="7E37F697" w14:textId="77777777" w:rsidR="00CC1EC4" w:rsidRPr="00965715" w:rsidRDefault="00CC1EC4" w:rsidP="00CC1EC4">
            <w:pPr>
              <w:jc w:val="center"/>
              <w:rPr>
                <w:b/>
                <w:bCs/>
                <w:sz w:val="28"/>
                <w:szCs w:val="28"/>
              </w:rPr>
            </w:pPr>
            <w:r w:rsidRPr="00965715">
              <w:rPr>
                <w:b/>
                <w:bCs/>
                <w:sz w:val="28"/>
                <w:szCs w:val="28"/>
              </w:rPr>
              <w:t>A1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3FC0B92" w14:textId="77777777" w:rsidR="00CC1EC4" w:rsidRPr="00965715" w:rsidRDefault="00CC1EC4" w:rsidP="00CC1EC4">
            <w:pPr>
              <w:jc w:val="center"/>
            </w:pPr>
            <w:r w:rsidRPr="00965715">
              <w:rPr>
                <w:sz w:val="22"/>
                <w:szCs w:val="22"/>
              </w:rPr>
              <w:t>660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3754BEAD" w14:textId="77777777" w:rsidR="00CC1EC4" w:rsidRPr="00965715" w:rsidRDefault="00CC1EC4" w:rsidP="007A4678">
            <w:r w:rsidRPr="00965715">
              <w:rPr>
                <w:sz w:val="22"/>
                <w:szCs w:val="22"/>
              </w:rPr>
              <w:t>Class: IgG2b                                     Suggested Dilutions:</w:t>
            </w:r>
            <w:r w:rsidRPr="00965715">
              <w:rPr>
                <w:sz w:val="22"/>
                <w:szCs w:val="22"/>
              </w:rPr>
              <w:br/>
              <w:t>Western Blot : 1:500 to 1:2000</w:t>
            </w:r>
            <w:r w:rsidRPr="00965715">
              <w:rPr>
                <w:sz w:val="22"/>
                <w:szCs w:val="22"/>
              </w:rPr>
              <w:br/>
              <w:t>Cytochemistry : TBD</w:t>
            </w:r>
            <w:r w:rsidRPr="00965715">
              <w:rPr>
                <w:sz w:val="22"/>
                <w:szCs w:val="22"/>
              </w:rPr>
              <w:br/>
              <w:t>Dom</w:t>
            </w:r>
            <w:r w:rsidR="006E4F43" w:rsidRPr="00965715">
              <w:rPr>
                <w:sz w:val="22"/>
                <w:szCs w:val="22"/>
              </w:rPr>
              <w:t xml:space="preserve">ain Recognized: </w:t>
            </w:r>
            <w:r w:rsidR="006E4F43" w:rsidRPr="00965715">
              <w:rPr>
                <w:b/>
                <w:color w:val="244061" w:themeColor="accent1" w:themeShade="80"/>
                <w:sz w:val="22"/>
                <w:szCs w:val="22"/>
              </w:rPr>
              <w:t>NBD1</w:t>
            </w:r>
            <w:r w:rsidR="006E4F43" w:rsidRPr="00965715">
              <w:rPr>
                <w:sz w:val="22"/>
                <w:szCs w:val="22"/>
              </w:rPr>
              <w:t xml:space="preserve"> </w:t>
            </w:r>
            <w:r w:rsidRPr="00965715">
              <w:rPr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923B622" w14:textId="77777777" w:rsidR="00CC1EC4" w:rsidRPr="00965715" w:rsidRDefault="00CC1EC4" w:rsidP="00CC1EC4">
            <w:pPr>
              <w:jc w:val="center"/>
            </w:pPr>
            <w:r w:rsidRPr="00965715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A0F1489" w14:textId="77777777" w:rsidR="00CC1EC4" w:rsidRPr="00965715" w:rsidRDefault="00CC1EC4" w:rsidP="00B67A12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754" w:type="dxa"/>
            <w:shd w:val="clear" w:color="auto" w:fill="auto"/>
            <w:noWrap/>
            <w:vAlign w:val="center"/>
            <w:hideMark/>
          </w:tcPr>
          <w:p w14:paraId="2F93B1F9" w14:textId="77777777" w:rsidR="00CC1EC4" w:rsidRPr="00965715" w:rsidRDefault="00CC1EC4" w:rsidP="00CC1EC4">
            <w:pPr>
              <w:jc w:val="center"/>
              <w:rPr>
                <w:b/>
                <w:bCs/>
                <w:color w:val="C00000"/>
              </w:rPr>
            </w:pPr>
            <w:r w:rsidRPr="00965715">
              <w:rPr>
                <w:b/>
                <w:bCs/>
                <w:color w:val="C00000"/>
                <w:szCs w:val="22"/>
              </w:rPr>
              <w:t> </w:t>
            </w:r>
          </w:p>
        </w:tc>
      </w:tr>
      <w:tr w:rsidR="00CC1EC4" w:rsidRPr="00CC1EC4" w14:paraId="18BDA841" w14:textId="77777777" w:rsidTr="007A4678">
        <w:trPr>
          <w:trHeight w:val="1358"/>
        </w:trPr>
        <w:tc>
          <w:tcPr>
            <w:tcW w:w="1110" w:type="dxa"/>
            <w:shd w:val="clear" w:color="auto" w:fill="auto"/>
            <w:noWrap/>
            <w:vAlign w:val="center"/>
            <w:hideMark/>
          </w:tcPr>
          <w:p w14:paraId="60CC0051" w14:textId="77777777" w:rsidR="00CC1EC4" w:rsidRPr="00965715" w:rsidRDefault="00CC1EC4" w:rsidP="00CC1EC4">
            <w:pPr>
              <w:jc w:val="center"/>
              <w:rPr>
                <w:b/>
                <w:bCs/>
                <w:sz w:val="28"/>
                <w:szCs w:val="28"/>
              </w:rPr>
            </w:pPr>
            <w:r w:rsidRPr="00965715">
              <w:rPr>
                <w:b/>
                <w:bCs/>
                <w:sz w:val="28"/>
                <w:szCs w:val="28"/>
              </w:rPr>
              <w:t>A2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D35091B" w14:textId="77777777" w:rsidR="00CC1EC4" w:rsidRPr="00965715" w:rsidRDefault="00CC1EC4" w:rsidP="00CC1EC4">
            <w:pPr>
              <w:jc w:val="center"/>
            </w:pPr>
            <w:r w:rsidRPr="00965715">
              <w:rPr>
                <w:sz w:val="22"/>
                <w:szCs w:val="22"/>
              </w:rPr>
              <w:t>570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46AB16F1" w14:textId="77777777" w:rsidR="00CC1EC4" w:rsidRPr="00965715" w:rsidRDefault="00CC1EC4" w:rsidP="007A4678">
            <w:r w:rsidRPr="00965715">
              <w:rPr>
                <w:sz w:val="22"/>
                <w:szCs w:val="22"/>
              </w:rPr>
              <w:t>Class: IgG1                                        Suggested Dilutions:</w:t>
            </w:r>
            <w:r w:rsidRPr="00965715">
              <w:rPr>
                <w:sz w:val="22"/>
                <w:szCs w:val="22"/>
              </w:rPr>
              <w:br/>
              <w:t xml:space="preserve">Western Blot : 1:1000 to 1:5000 </w:t>
            </w:r>
            <w:r w:rsidRPr="00965715">
              <w:rPr>
                <w:sz w:val="22"/>
                <w:szCs w:val="22"/>
              </w:rPr>
              <w:br/>
              <w:t>Cytochemistry : 1:250</w:t>
            </w:r>
            <w:r w:rsidR="00F85D29" w:rsidRPr="00965715">
              <w:rPr>
                <w:sz w:val="22"/>
                <w:szCs w:val="22"/>
              </w:rPr>
              <w:t>-1:1000</w:t>
            </w:r>
            <w:r w:rsidRPr="00965715">
              <w:rPr>
                <w:sz w:val="22"/>
                <w:szCs w:val="22"/>
              </w:rPr>
              <w:br/>
              <w:t xml:space="preserve">Domain Recognized: </w:t>
            </w:r>
            <w:r w:rsidRPr="00965715">
              <w:rPr>
                <w:b/>
                <w:i/>
                <w:color w:val="244061" w:themeColor="accent1" w:themeShade="80"/>
                <w:sz w:val="22"/>
                <w:szCs w:val="22"/>
              </w:rPr>
              <w:t>R Domain</w:t>
            </w:r>
            <w:r w:rsidRPr="009657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C9BF5FE" w14:textId="77777777" w:rsidR="00CC1EC4" w:rsidRPr="00965715" w:rsidRDefault="00CC1EC4" w:rsidP="00CC1EC4">
            <w:pPr>
              <w:jc w:val="center"/>
            </w:pPr>
            <w:r w:rsidRPr="00965715">
              <w:rPr>
                <w:sz w:val="22"/>
                <w:szCs w:val="22"/>
              </w:rPr>
              <w:t>1,3,4,7,8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638CDF6" w14:textId="77777777" w:rsidR="00CC1EC4" w:rsidRPr="00965715" w:rsidRDefault="00CC1EC4" w:rsidP="00B67A12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754" w:type="dxa"/>
            <w:shd w:val="clear" w:color="auto" w:fill="auto"/>
            <w:noWrap/>
            <w:vAlign w:val="center"/>
            <w:hideMark/>
          </w:tcPr>
          <w:p w14:paraId="7C425B83" w14:textId="77777777" w:rsidR="00CC1EC4" w:rsidRPr="00965715" w:rsidRDefault="00CC1EC4" w:rsidP="00CC1EC4">
            <w:pPr>
              <w:jc w:val="center"/>
              <w:rPr>
                <w:b/>
                <w:bCs/>
                <w:color w:val="C00000"/>
              </w:rPr>
            </w:pPr>
            <w:r w:rsidRPr="00965715">
              <w:rPr>
                <w:b/>
                <w:bCs/>
                <w:color w:val="C00000"/>
                <w:szCs w:val="22"/>
              </w:rPr>
              <w:t> </w:t>
            </w:r>
          </w:p>
        </w:tc>
      </w:tr>
      <w:tr w:rsidR="00CC1EC4" w:rsidRPr="00CC1EC4" w14:paraId="61A811FA" w14:textId="77777777" w:rsidTr="007A4678">
        <w:trPr>
          <w:trHeight w:val="1457"/>
        </w:trPr>
        <w:tc>
          <w:tcPr>
            <w:tcW w:w="1110" w:type="dxa"/>
            <w:shd w:val="clear" w:color="auto" w:fill="auto"/>
            <w:noWrap/>
            <w:vAlign w:val="center"/>
            <w:hideMark/>
          </w:tcPr>
          <w:p w14:paraId="3EEC7C3D" w14:textId="77777777" w:rsidR="00CC1EC4" w:rsidRPr="00965715" w:rsidRDefault="00CC1EC4" w:rsidP="00CC1EC4">
            <w:pPr>
              <w:jc w:val="center"/>
              <w:rPr>
                <w:b/>
                <w:bCs/>
                <w:sz w:val="28"/>
                <w:szCs w:val="28"/>
              </w:rPr>
            </w:pPr>
            <w:r w:rsidRPr="00965715">
              <w:rPr>
                <w:b/>
                <w:bCs/>
                <w:sz w:val="28"/>
                <w:szCs w:val="28"/>
              </w:rPr>
              <w:t>A3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66F399" w14:textId="77777777" w:rsidR="00CC1EC4" w:rsidRPr="00965715" w:rsidRDefault="00CC1EC4" w:rsidP="00CC1EC4">
            <w:pPr>
              <w:jc w:val="center"/>
            </w:pPr>
            <w:r w:rsidRPr="00965715">
              <w:rPr>
                <w:sz w:val="22"/>
                <w:szCs w:val="22"/>
              </w:rPr>
              <w:t>217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359BFA57" w14:textId="77777777" w:rsidR="00CC1EC4" w:rsidRPr="00965715" w:rsidRDefault="00CC1EC4" w:rsidP="007A4678">
            <w:r w:rsidRPr="00965715">
              <w:rPr>
                <w:sz w:val="22"/>
                <w:szCs w:val="22"/>
              </w:rPr>
              <w:t>Class: IgG1                                       Suggested Dilutions:</w:t>
            </w:r>
            <w:r w:rsidRPr="00965715">
              <w:rPr>
                <w:sz w:val="22"/>
                <w:szCs w:val="22"/>
              </w:rPr>
              <w:br/>
              <w:t xml:space="preserve">Western Blot : 1:1000 to 1:5000 </w:t>
            </w:r>
            <w:r w:rsidRPr="00965715">
              <w:rPr>
                <w:sz w:val="22"/>
                <w:szCs w:val="22"/>
              </w:rPr>
              <w:br/>
              <w:t>Cytochemistry : TB</w:t>
            </w:r>
            <w:r w:rsidR="007A4678" w:rsidRPr="00965715">
              <w:rPr>
                <w:sz w:val="22"/>
                <w:szCs w:val="22"/>
              </w:rPr>
              <w:t xml:space="preserve">D </w:t>
            </w:r>
            <w:r w:rsidR="007A4678" w:rsidRPr="00965715">
              <w:rPr>
                <w:sz w:val="22"/>
                <w:szCs w:val="22"/>
              </w:rPr>
              <w:br/>
              <w:t xml:space="preserve">Domain Recognized: </w:t>
            </w:r>
            <w:r w:rsidR="007A4678" w:rsidRPr="00965715">
              <w:rPr>
                <w:b/>
                <w:i/>
                <w:color w:val="244061" w:themeColor="accent1" w:themeShade="80"/>
                <w:sz w:val="22"/>
                <w:szCs w:val="22"/>
              </w:rPr>
              <w:t>R Domain</w:t>
            </w:r>
            <w:r w:rsidR="007A4678" w:rsidRPr="00965715">
              <w:rPr>
                <w:sz w:val="22"/>
                <w:szCs w:val="22"/>
              </w:rPr>
              <w:t xml:space="preserve"> </w:t>
            </w:r>
            <w:r w:rsidRPr="00965715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BDFB991" w14:textId="77777777" w:rsidR="00CC1EC4" w:rsidRPr="00965715" w:rsidRDefault="00CC1EC4" w:rsidP="00CC1EC4">
            <w:pPr>
              <w:jc w:val="center"/>
            </w:pPr>
            <w:r w:rsidRPr="00965715">
              <w:rPr>
                <w:sz w:val="22"/>
                <w:szCs w:val="22"/>
              </w:rPr>
              <w:t>1,7,8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0DEC0FA" w14:textId="77777777" w:rsidR="00CC1EC4" w:rsidRPr="00965715" w:rsidRDefault="00CC1EC4" w:rsidP="00B67A12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754" w:type="dxa"/>
            <w:shd w:val="clear" w:color="auto" w:fill="auto"/>
            <w:noWrap/>
            <w:vAlign w:val="center"/>
            <w:hideMark/>
          </w:tcPr>
          <w:p w14:paraId="4C9DED5E" w14:textId="77777777" w:rsidR="00CC1EC4" w:rsidRPr="00965715" w:rsidRDefault="00CC1EC4" w:rsidP="00CC1EC4">
            <w:pPr>
              <w:jc w:val="center"/>
              <w:rPr>
                <w:b/>
                <w:bCs/>
                <w:color w:val="C00000"/>
              </w:rPr>
            </w:pPr>
            <w:r w:rsidRPr="00965715">
              <w:rPr>
                <w:b/>
                <w:bCs/>
                <w:color w:val="C00000"/>
                <w:szCs w:val="22"/>
              </w:rPr>
              <w:t> </w:t>
            </w:r>
          </w:p>
        </w:tc>
      </w:tr>
      <w:tr w:rsidR="00CC1EC4" w:rsidRPr="00CC1EC4" w14:paraId="6A580C01" w14:textId="77777777" w:rsidTr="007A4678">
        <w:trPr>
          <w:trHeight w:val="1500"/>
        </w:trPr>
        <w:tc>
          <w:tcPr>
            <w:tcW w:w="1110" w:type="dxa"/>
            <w:shd w:val="clear" w:color="auto" w:fill="auto"/>
            <w:noWrap/>
            <w:vAlign w:val="center"/>
            <w:hideMark/>
          </w:tcPr>
          <w:p w14:paraId="07C69411" w14:textId="77777777" w:rsidR="00CC1EC4" w:rsidRPr="00965715" w:rsidRDefault="00CC1EC4" w:rsidP="00CC1EC4">
            <w:pPr>
              <w:jc w:val="center"/>
              <w:rPr>
                <w:b/>
                <w:bCs/>
                <w:sz w:val="28"/>
                <w:szCs w:val="28"/>
              </w:rPr>
            </w:pPr>
            <w:r w:rsidRPr="00965715">
              <w:rPr>
                <w:b/>
                <w:bCs/>
                <w:sz w:val="28"/>
                <w:szCs w:val="28"/>
              </w:rPr>
              <w:lastRenderedPageBreak/>
              <w:t>A4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82B0765" w14:textId="77777777" w:rsidR="00CC1EC4" w:rsidRPr="00965715" w:rsidRDefault="00CC1EC4" w:rsidP="00CC1EC4">
            <w:pPr>
              <w:jc w:val="center"/>
            </w:pPr>
            <w:r w:rsidRPr="00965715">
              <w:rPr>
                <w:sz w:val="22"/>
                <w:szCs w:val="22"/>
              </w:rPr>
              <w:t>596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55C7A8DF" w14:textId="77777777" w:rsidR="00CC1EC4" w:rsidRPr="00965715" w:rsidRDefault="00CC1EC4" w:rsidP="007A4678">
            <w:r w:rsidRPr="00965715">
              <w:rPr>
                <w:sz w:val="22"/>
                <w:szCs w:val="22"/>
              </w:rPr>
              <w:t>Class: IgG2b                       Suggested Dilutions:</w:t>
            </w:r>
            <w:r w:rsidRPr="00965715">
              <w:rPr>
                <w:sz w:val="22"/>
                <w:szCs w:val="22"/>
              </w:rPr>
              <w:br/>
              <w:t xml:space="preserve">Western Blot : 1:1000 to 1:5000 </w:t>
            </w:r>
            <w:r w:rsidRPr="00965715">
              <w:rPr>
                <w:sz w:val="22"/>
                <w:szCs w:val="22"/>
              </w:rPr>
              <w:br/>
              <w:t xml:space="preserve">Cytochemistry : 1:250 </w:t>
            </w:r>
            <w:r w:rsidRPr="00965715">
              <w:rPr>
                <w:sz w:val="22"/>
                <w:szCs w:val="22"/>
              </w:rPr>
              <w:br/>
              <w:t xml:space="preserve">Domain Recognized: </w:t>
            </w:r>
            <w:r w:rsidRPr="00965715">
              <w:rPr>
                <w:b/>
                <w:i/>
                <w:color w:val="244061" w:themeColor="accent1" w:themeShade="80"/>
                <w:sz w:val="22"/>
                <w:szCs w:val="22"/>
              </w:rPr>
              <w:t xml:space="preserve">NBD2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7A66487" w14:textId="77777777" w:rsidR="00CC1EC4" w:rsidRPr="00965715" w:rsidRDefault="00CC1EC4" w:rsidP="00CC1EC4">
            <w:pPr>
              <w:jc w:val="center"/>
            </w:pPr>
            <w:r w:rsidRPr="00965715">
              <w:rPr>
                <w:sz w:val="22"/>
                <w:szCs w:val="22"/>
              </w:rPr>
              <w:t>1-9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56B6FFF" w14:textId="77777777" w:rsidR="00CC1EC4" w:rsidRPr="00965715" w:rsidRDefault="00CC1EC4" w:rsidP="00B67A12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754" w:type="dxa"/>
            <w:shd w:val="clear" w:color="auto" w:fill="auto"/>
            <w:noWrap/>
            <w:vAlign w:val="center"/>
            <w:hideMark/>
          </w:tcPr>
          <w:p w14:paraId="35B48B7D" w14:textId="77777777" w:rsidR="00CC1EC4" w:rsidRPr="00965715" w:rsidRDefault="00CC1EC4" w:rsidP="00CC1EC4">
            <w:pPr>
              <w:jc w:val="center"/>
              <w:rPr>
                <w:b/>
                <w:bCs/>
                <w:color w:val="C00000"/>
              </w:rPr>
            </w:pPr>
            <w:r w:rsidRPr="00965715">
              <w:rPr>
                <w:b/>
                <w:bCs/>
                <w:color w:val="C00000"/>
                <w:szCs w:val="22"/>
              </w:rPr>
              <w:t> </w:t>
            </w:r>
          </w:p>
        </w:tc>
      </w:tr>
      <w:tr w:rsidR="00FA75B5" w:rsidRPr="00CC1EC4" w14:paraId="3E2516A3" w14:textId="77777777" w:rsidTr="007A4678">
        <w:trPr>
          <w:trHeight w:val="1500"/>
        </w:trPr>
        <w:tc>
          <w:tcPr>
            <w:tcW w:w="1110" w:type="dxa"/>
            <w:shd w:val="clear" w:color="auto" w:fill="auto"/>
            <w:noWrap/>
            <w:vAlign w:val="center"/>
          </w:tcPr>
          <w:p w14:paraId="2B903D41" w14:textId="5F5F079B" w:rsidR="00FA75B5" w:rsidRPr="00965715" w:rsidRDefault="00FA75B5" w:rsidP="00FA75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AP4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78AA40E" w14:textId="08028D92" w:rsidR="00FA75B5" w:rsidRPr="00965715" w:rsidRDefault="00FA75B5" w:rsidP="00CC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596P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BFEC22F" w14:textId="77777777" w:rsidR="00FA75B5" w:rsidRDefault="00FA75B5" w:rsidP="007A4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Antibody 596 purified by thiophilic chromatography</w:t>
            </w:r>
          </w:p>
          <w:p w14:paraId="7CC484D3" w14:textId="7E6B2BC8" w:rsidR="00FA75B5" w:rsidRPr="00965715" w:rsidRDefault="00FA75B5" w:rsidP="007A4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r w:rsidRPr="00C21B88">
              <w:rPr>
                <w:rFonts w:ascii="Symbol" w:hAnsi="Symbol"/>
                <w:sz w:val="22"/>
                <w:szCs w:val="22"/>
              </w:rPr>
              <w:t></w:t>
            </w:r>
            <w:r>
              <w:rPr>
                <w:sz w:val="22"/>
                <w:szCs w:val="22"/>
              </w:rPr>
              <w:t xml:space="preserve">g in 100 </w:t>
            </w:r>
            <w:r w:rsidRPr="00C21B88">
              <w:rPr>
                <w:rFonts w:ascii="Symbol" w:hAnsi="Symbol"/>
                <w:sz w:val="22"/>
                <w:szCs w:val="22"/>
              </w:rPr>
              <w:t></w:t>
            </w:r>
            <w:r>
              <w:rPr>
                <w:sz w:val="22"/>
                <w:szCs w:val="22"/>
              </w:rPr>
              <w:t>l TBS+50% glycerol with azide as preservative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A288765" w14:textId="77777777" w:rsidR="00FA75B5" w:rsidRPr="00965715" w:rsidRDefault="00FA75B5" w:rsidP="00CC1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1FDEE12B" w14:textId="77777777" w:rsidR="00FA75B5" w:rsidRPr="00965715" w:rsidRDefault="00FA75B5" w:rsidP="00B67A12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471004B" w14:textId="77777777" w:rsidR="00FA75B5" w:rsidRPr="00965715" w:rsidRDefault="00FA75B5" w:rsidP="00CC1EC4">
            <w:pPr>
              <w:jc w:val="center"/>
              <w:rPr>
                <w:b/>
                <w:bCs/>
                <w:color w:val="C00000"/>
                <w:szCs w:val="22"/>
              </w:rPr>
            </w:pPr>
          </w:p>
        </w:tc>
      </w:tr>
      <w:tr w:rsidR="00CC1EC4" w:rsidRPr="00CC1EC4" w14:paraId="4EF3B301" w14:textId="77777777" w:rsidTr="007A4678">
        <w:trPr>
          <w:trHeight w:val="1500"/>
        </w:trPr>
        <w:tc>
          <w:tcPr>
            <w:tcW w:w="1110" w:type="dxa"/>
            <w:shd w:val="clear" w:color="auto" w:fill="auto"/>
            <w:noWrap/>
            <w:vAlign w:val="center"/>
            <w:hideMark/>
          </w:tcPr>
          <w:p w14:paraId="4ED17B26" w14:textId="77777777" w:rsidR="00CC1EC4" w:rsidRPr="00965715" w:rsidRDefault="00CC1EC4" w:rsidP="00CC1EC4">
            <w:pPr>
              <w:jc w:val="center"/>
              <w:rPr>
                <w:b/>
                <w:bCs/>
                <w:sz w:val="28"/>
                <w:szCs w:val="28"/>
              </w:rPr>
            </w:pPr>
            <w:r w:rsidRPr="00965715">
              <w:rPr>
                <w:b/>
                <w:bCs/>
                <w:sz w:val="28"/>
                <w:szCs w:val="28"/>
              </w:rPr>
              <w:t>A5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56E3326" w14:textId="77777777" w:rsidR="00CC1EC4" w:rsidRPr="00965715" w:rsidRDefault="00CC1EC4" w:rsidP="00CC1EC4">
            <w:pPr>
              <w:jc w:val="center"/>
            </w:pPr>
            <w:r w:rsidRPr="00965715">
              <w:rPr>
                <w:sz w:val="22"/>
                <w:szCs w:val="22"/>
              </w:rPr>
              <w:t>769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7FAD2A8B" w14:textId="77777777" w:rsidR="00CC1EC4" w:rsidRPr="00965715" w:rsidRDefault="00CC1EC4" w:rsidP="007A4678">
            <w:r w:rsidRPr="00965715">
              <w:rPr>
                <w:sz w:val="22"/>
                <w:szCs w:val="22"/>
              </w:rPr>
              <w:t xml:space="preserve">Class: IgG1                       </w:t>
            </w:r>
            <w:r w:rsidR="007A4678" w:rsidRPr="00965715">
              <w:rPr>
                <w:sz w:val="22"/>
                <w:szCs w:val="22"/>
              </w:rPr>
              <w:t xml:space="preserve">               </w:t>
            </w:r>
            <w:r w:rsidRPr="00965715">
              <w:rPr>
                <w:sz w:val="22"/>
                <w:szCs w:val="22"/>
              </w:rPr>
              <w:t>Suggested Dilutions:</w:t>
            </w:r>
            <w:r w:rsidRPr="00965715">
              <w:rPr>
                <w:sz w:val="22"/>
                <w:szCs w:val="22"/>
              </w:rPr>
              <w:br w:type="page"/>
            </w:r>
            <w:r w:rsidR="007A4678" w:rsidRPr="00965715"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r w:rsidRPr="00965715">
              <w:rPr>
                <w:sz w:val="22"/>
                <w:szCs w:val="22"/>
              </w:rPr>
              <w:t>Western Blot : 1:1000 to 1:5000</w:t>
            </w:r>
            <w:r w:rsidR="007A4678" w:rsidRPr="00965715">
              <w:rPr>
                <w:sz w:val="22"/>
                <w:szCs w:val="22"/>
              </w:rPr>
              <w:t xml:space="preserve">    </w:t>
            </w:r>
            <w:r w:rsidRPr="00965715">
              <w:rPr>
                <w:sz w:val="22"/>
                <w:szCs w:val="22"/>
              </w:rPr>
              <w:br w:type="page"/>
              <w:t xml:space="preserve">Cytochemistry : 1:250 </w:t>
            </w:r>
            <w:r w:rsidRPr="00965715">
              <w:rPr>
                <w:sz w:val="22"/>
                <w:szCs w:val="22"/>
              </w:rPr>
              <w:br w:type="page"/>
              <w:t xml:space="preserve">Domain Recognized: </w:t>
            </w:r>
            <w:r w:rsidRPr="00965715">
              <w:rPr>
                <w:b/>
                <w:i/>
                <w:color w:val="244061" w:themeColor="accent1" w:themeShade="80"/>
                <w:sz w:val="22"/>
                <w:szCs w:val="22"/>
              </w:rPr>
              <w:t xml:space="preserve">NBD2 </w:t>
            </w:r>
            <w:r w:rsidRPr="00965715">
              <w:rPr>
                <w:b/>
                <w:i/>
                <w:color w:val="244061" w:themeColor="accent1" w:themeShade="80"/>
                <w:sz w:val="22"/>
                <w:szCs w:val="22"/>
              </w:rPr>
              <w:br w:type="page"/>
            </w:r>
            <w:r w:rsidRPr="00965715">
              <w:rPr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1460C5C" w14:textId="77777777" w:rsidR="00CC1EC4" w:rsidRPr="00965715" w:rsidRDefault="00CC1EC4" w:rsidP="00CC1EC4">
            <w:pPr>
              <w:jc w:val="center"/>
            </w:pPr>
            <w:r w:rsidRPr="00965715">
              <w:rPr>
                <w:sz w:val="22"/>
                <w:szCs w:val="22"/>
              </w:rPr>
              <w:t>7,8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754F49E" w14:textId="77777777" w:rsidR="00CC1EC4" w:rsidRPr="00965715" w:rsidRDefault="00CC1EC4" w:rsidP="00B67A12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754" w:type="dxa"/>
            <w:shd w:val="clear" w:color="auto" w:fill="auto"/>
            <w:noWrap/>
            <w:vAlign w:val="center"/>
            <w:hideMark/>
          </w:tcPr>
          <w:p w14:paraId="41395160" w14:textId="77777777" w:rsidR="00CC1EC4" w:rsidRPr="00965715" w:rsidRDefault="00CC1EC4" w:rsidP="00CC1EC4">
            <w:pPr>
              <w:jc w:val="center"/>
              <w:rPr>
                <w:b/>
                <w:bCs/>
                <w:color w:val="C00000"/>
              </w:rPr>
            </w:pPr>
            <w:r w:rsidRPr="00965715">
              <w:rPr>
                <w:b/>
                <w:bCs/>
                <w:color w:val="C00000"/>
                <w:szCs w:val="22"/>
              </w:rPr>
              <w:t> </w:t>
            </w:r>
          </w:p>
        </w:tc>
      </w:tr>
      <w:tr w:rsidR="00CC1EC4" w:rsidRPr="00CC1EC4" w14:paraId="12052C41" w14:textId="77777777" w:rsidTr="007A4678">
        <w:trPr>
          <w:trHeight w:val="1430"/>
        </w:trPr>
        <w:tc>
          <w:tcPr>
            <w:tcW w:w="1110" w:type="dxa"/>
            <w:shd w:val="clear" w:color="auto" w:fill="auto"/>
            <w:noWrap/>
            <w:vAlign w:val="center"/>
            <w:hideMark/>
          </w:tcPr>
          <w:p w14:paraId="7627131D" w14:textId="77777777" w:rsidR="00CC1EC4" w:rsidRPr="00965715" w:rsidRDefault="00CC1EC4" w:rsidP="00CC1EC4">
            <w:pPr>
              <w:jc w:val="center"/>
              <w:rPr>
                <w:b/>
                <w:bCs/>
                <w:sz w:val="28"/>
                <w:szCs w:val="28"/>
              </w:rPr>
            </w:pPr>
            <w:r w:rsidRPr="00965715">
              <w:rPr>
                <w:b/>
                <w:bCs/>
                <w:sz w:val="28"/>
                <w:szCs w:val="28"/>
              </w:rPr>
              <w:t>A6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4153300" w14:textId="57A9A6AE" w:rsidR="00CC1EC4" w:rsidRPr="00965715" w:rsidRDefault="00CC1EC4" w:rsidP="00CC1EC4">
            <w:pPr>
              <w:jc w:val="center"/>
            </w:pPr>
            <w:r w:rsidRPr="00965715">
              <w:rPr>
                <w:sz w:val="22"/>
                <w:szCs w:val="22"/>
              </w:rPr>
              <w:t>450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14:paraId="4C525D64" w14:textId="77777777" w:rsidR="00CC1EC4" w:rsidRPr="00965715" w:rsidRDefault="00CC1EC4" w:rsidP="007A4678">
            <w:r w:rsidRPr="00965715">
              <w:rPr>
                <w:sz w:val="22"/>
                <w:szCs w:val="22"/>
              </w:rPr>
              <w:t xml:space="preserve">Class: IgG1                     </w:t>
            </w:r>
            <w:r w:rsidR="007A4678" w:rsidRPr="00965715">
              <w:rPr>
                <w:sz w:val="22"/>
                <w:szCs w:val="22"/>
              </w:rPr>
              <w:t xml:space="preserve">                </w:t>
            </w:r>
            <w:r w:rsidRPr="00965715">
              <w:rPr>
                <w:sz w:val="22"/>
                <w:szCs w:val="22"/>
              </w:rPr>
              <w:t xml:space="preserve">  Suggested Dilutions:</w:t>
            </w:r>
            <w:r w:rsidRPr="00965715">
              <w:rPr>
                <w:sz w:val="22"/>
                <w:szCs w:val="22"/>
              </w:rPr>
              <w:br/>
              <w:t>Western Blot : 1:1000 to 1:5000</w:t>
            </w:r>
            <w:r w:rsidRPr="00965715">
              <w:rPr>
                <w:sz w:val="22"/>
                <w:szCs w:val="22"/>
              </w:rPr>
              <w:br/>
              <w:t xml:space="preserve">Cytochemistry : 1:250 </w:t>
            </w:r>
            <w:r w:rsidRPr="00965715">
              <w:rPr>
                <w:sz w:val="22"/>
                <w:szCs w:val="22"/>
              </w:rPr>
              <w:br/>
              <w:t xml:space="preserve">Domain Recognized: </w:t>
            </w:r>
            <w:r w:rsidRPr="00965715">
              <w:rPr>
                <w:b/>
                <w:i/>
                <w:color w:val="244061" w:themeColor="accent1" w:themeShade="80"/>
                <w:sz w:val="22"/>
                <w:szCs w:val="22"/>
              </w:rPr>
              <w:t>R Domain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ED5AFBB" w14:textId="77777777" w:rsidR="00CC1EC4" w:rsidRPr="00965715" w:rsidRDefault="00CC1EC4" w:rsidP="00CC1EC4">
            <w:pPr>
              <w:jc w:val="center"/>
            </w:pPr>
            <w:r w:rsidRPr="00965715">
              <w:rPr>
                <w:sz w:val="22"/>
                <w:szCs w:val="22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6C349B6" w14:textId="77777777" w:rsidR="00CC1EC4" w:rsidRPr="00965715" w:rsidRDefault="00CC1EC4" w:rsidP="00B67A12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754" w:type="dxa"/>
            <w:shd w:val="clear" w:color="auto" w:fill="auto"/>
            <w:noWrap/>
            <w:vAlign w:val="center"/>
            <w:hideMark/>
          </w:tcPr>
          <w:p w14:paraId="7CEFAE78" w14:textId="77777777" w:rsidR="00CC1EC4" w:rsidRPr="00965715" w:rsidRDefault="00CC1EC4" w:rsidP="00CC1EC4">
            <w:pPr>
              <w:jc w:val="center"/>
              <w:rPr>
                <w:b/>
                <w:bCs/>
                <w:color w:val="C00000"/>
              </w:rPr>
            </w:pPr>
            <w:r w:rsidRPr="00965715">
              <w:rPr>
                <w:b/>
                <w:bCs/>
                <w:color w:val="C00000"/>
                <w:szCs w:val="22"/>
              </w:rPr>
              <w:t> </w:t>
            </w:r>
          </w:p>
        </w:tc>
      </w:tr>
      <w:tr w:rsidR="00AA106D" w:rsidRPr="00CC1EC4" w14:paraId="4652581E" w14:textId="77777777" w:rsidTr="007A4678">
        <w:trPr>
          <w:trHeight w:val="1430"/>
        </w:trPr>
        <w:tc>
          <w:tcPr>
            <w:tcW w:w="1110" w:type="dxa"/>
            <w:shd w:val="clear" w:color="auto" w:fill="auto"/>
            <w:noWrap/>
            <w:vAlign w:val="center"/>
          </w:tcPr>
          <w:p w14:paraId="1024077A" w14:textId="43CCE20A" w:rsidR="00AA106D" w:rsidRPr="00965715" w:rsidRDefault="00AA106D" w:rsidP="00AA106D">
            <w:pPr>
              <w:jc w:val="center"/>
              <w:rPr>
                <w:b/>
                <w:bCs/>
                <w:sz w:val="28"/>
                <w:szCs w:val="28"/>
              </w:rPr>
            </w:pPr>
            <w:r w:rsidRPr="00965715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P</w:t>
            </w:r>
            <w:r w:rsidRPr="0096571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13F9435" w14:textId="5E0A4C38" w:rsidR="00AA106D" w:rsidRPr="00965715" w:rsidRDefault="00AA106D" w:rsidP="00AA106D">
            <w:pPr>
              <w:jc w:val="center"/>
              <w:rPr>
                <w:sz w:val="22"/>
                <w:szCs w:val="22"/>
              </w:rPr>
            </w:pPr>
            <w:r w:rsidRPr="00965715">
              <w:rPr>
                <w:sz w:val="22"/>
                <w:szCs w:val="22"/>
              </w:rPr>
              <w:t>450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451CE25" w14:textId="240CB5FB" w:rsidR="007B623C" w:rsidRDefault="007B623C" w:rsidP="007B6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Antibody 450 purified by thiophilic chromatography</w:t>
            </w:r>
          </w:p>
          <w:p w14:paraId="0F259AA3" w14:textId="50E54ADB" w:rsidR="00AA106D" w:rsidRPr="00965715" w:rsidRDefault="007B623C" w:rsidP="007B6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r w:rsidRPr="00C21B88">
              <w:rPr>
                <w:rFonts w:ascii="Symbol" w:hAnsi="Symbol"/>
                <w:sz w:val="22"/>
                <w:szCs w:val="22"/>
              </w:rPr>
              <w:t></w:t>
            </w:r>
            <w:r>
              <w:rPr>
                <w:sz w:val="22"/>
                <w:szCs w:val="22"/>
              </w:rPr>
              <w:t xml:space="preserve">g in 100 </w:t>
            </w:r>
            <w:r w:rsidRPr="00C21B88">
              <w:rPr>
                <w:rFonts w:ascii="Symbol" w:hAnsi="Symbol"/>
                <w:sz w:val="22"/>
                <w:szCs w:val="22"/>
              </w:rPr>
              <w:t></w:t>
            </w:r>
            <w:r>
              <w:rPr>
                <w:sz w:val="22"/>
                <w:szCs w:val="22"/>
              </w:rPr>
              <w:t>l TBS+50% glycerol with azide as preservative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0AA097A" w14:textId="77777777" w:rsidR="00AA106D" w:rsidRPr="00965715" w:rsidRDefault="00AA106D" w:rsidP="00AA10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063A51E2" w14:textId="77777777" w:rsidR="00AA106D" w:rsidRPr="00965715" w:rsidRDefault="00AA106D" w:rsidP="00AA106D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664064C" w14:textId="77777777" w:rsidR="00AA106D" w:rsidRPr="00965715" w:rsidRDefault="00AA106D" w:rsidP="00AA106D">
            <w:pPr>
              <w:jc w:val="center"/>
              <w:rPr>
                <w:b/>
                <w:bCs/>
                <w:color w:val="C00000"/>
                <w:szCs w:val="22"/>
              </w:rPr>
            </w:pPr>
          </w:p>
        </w:tc>
      </w:tr>
      <w:tr w:rsidR="00AA106D" w:rsidRPr="00CC1EC4" w14:paraId="4947FAFC" w14:textId="77777777" w:rsidTr="007A4678">
        <w:trPr>
          <w:trHeight w:val="1457"/>
        </w:trPr>
        <w:tc>
          <w:tcPr>
            <w:tcW w:w="1110" w:type="dxa"/>
            <w:shd w:val="clear" w:color="auto" w:fill="auto"/>
            <w:noWrap/>
            <w:vAlign w:val="center"/>
            <w:hideMark/>
          </w:tcPr>
          <w:p w14:paraId="6B7F7A6D" w14:textId="77777777" w:rsidR="00AA106D" w:rsidRPr="00965715" w:rsidRDefault="00AA106D" w:rsidP="00AA106D">
            <w:pPr>
              <w:jc w:val="center"/>
              <w:rPr>
                <w:b/>
                <w:bCs/>
                <w:sz w:val="28"/>
                <w:szCs w:val="28"/>
              </w:rPr>
            </w:pPr>
            <w:r w:rsidRPr="00965715">
              <w:rPr>
                <w:b/>
                <w:bCs/>
                <w:sz w:val="28"/>
                <w:szCs w:val="28"/>
              </w:rPr>
              <w:t>A7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888603" w14:textId="77777777" w:rsidR="00AA106D" w:rsidRPr="00965715" w:rsidRDefault="00AA106D" w:rsidP="00AA106D">
            <w:pPr>
              <w:jc w:val="center"/>
            </w:pPr>
            <w:r w:rsidRPr="00965715">
              <w:rPr>
                <w:sz w:val="22"/>
                <w:szCs w:val="22"/>
              </w:rPr>
              <w:t>432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5489CF78" w14:textId="77777777" w:rsidR="00AA106D" w:rsidRPr="00965715" w:rsidRDefault="00AA106D" w:rsidP="00AA106D">
            <w:r w:rsidRPr="00965715">
              <w:rPr>
                <w:sz w:val="22"/>
                <w:szCs w:val="22"/>
              </w:rPr>
              <w:t>Class: IgG1                                      Suggested Dilutions:</w:t>
            </w:r>
            <w:r w:rsidRPr="00965715">
              <w:rPr>
                <w:sz w:val="22"/>
                <w:szCs w:val="22"/>
              </w:rPr>
              <w:br/>
              <w:t>Western Blot : 1:1000 to 1:5000</w:t>
            </w:r>
            <w:r w:rsidRPr="00965715">
              <w:rPr>
                <w:sz w:val="22"/>
                <w:szCs w:val="22"/>
              </w:rPr>
              <w:br/>
              <w:t xml:space="preserve">Cytochemistry : 1:250 </w:t>
            </w:r>
            <w:r w:rsidRPr="00965715">
              <w:rPr>
                <w:sz w:val="22"/>
                <w:szCs w:val="22"/>
              </w:rPr>
              <w:br/>
              <w:t xml:space="preserve">Domain Recognized: </w:t>
            </w:r>
            <w:r w:rsidRPr="00965715">
              <w:rPr>
                <w:b/>
                <w:i/>
                <w:color w:val="244061" w:themeColor="accent1" w:themeShade="80"/>
                <w:sz w:val="22"/>
                <w:szCs w:val="22"/>
              </w:rPr>
              <w:t>R Domain</w:t>
            </w:r>
            <w:r w:rsidRPr="009657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5E91924" w14:textId="77777777" w:rsidR="00AA106D" w:rsidRPr="00965715" w:rsidRDefault="00AA106D" w:rsidP="00AA106D">
            <w:r w:rsidRPr="00965715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A765F29" w14:textId="77777777" w:rsidR="00AA106D" w:rsidRPr="00965715" w:rsidRDefault="00AA106D" w:rsidP="00AA106D">
            <w:pPr>
              <w:jc w:val="center"/>
              <w:rPr>
                <w:color w:val="C00000"/>
              </w:rPr>
            </w:pPr>
            <w:r w:rsidRPr="00965715">
              <w:rPr>
                <w:color w:val="C00000"/>
                <w:szCs w:val="22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center"/>
            <w:hideMark/>
          </w:tcPr>
          <w:p w14:paraId="4A2D5CA5" w14:textId="77777777" w:rsidR="00AA106D" w:rsidRPr="00965715" w:rsidRDefault="00AA106D" w:rsidP="00AA106D">
            <w:pPr>
              <w:jc w:val="center"/>
              <w:rPr>
                <w:color w:val="C00000"/>
              </w:rPr>
            </w:pPr>
          </w:p>
        </w:tc>
      </w:tr>
      <w:tr w:rsidR="00AA106D" w:rsidRPr="00CC1EC4" w14:paraId="3CDBA5BC" w14:textId="77777777" w:rsidTr="00601790">
        <w:trPr>
          <w:trHeight w:val="1457"/>
        </w:trPr>
        <w:tc>
          <w:tcPr>
            <w:tcW w:w="1110" w:type="dxa"/>
            <w:shd w:val="clear" w:color="auto" w:fill="auto"/>
            <w:noWrap/>
            <w:vAlign w:val="center"/>
            <w:hideMark/>
          </w:tcPr>
          <w:p w14:paraId="6974759A" w14:textId="77777777" w:rsidR="00AA106D" w:rsidRPr="00965715" w:rsidRDefault="00AA106D" w:rsidP="00AA106D">
            <w:pPr>
              <w:jc w:val="center"/>
              <w:rPr>
                <w:b/>
                <w:bCs/>
                <w:sz w:val="28"/>
                <w:szCs w:val="28"/>
              </w:rPr>
            </w:pPr>
            <w:r w:rsidRPr="00965715">
              <w:rPr>
                <w:b/>
                <w:bCs/>
                <w:sz w:val="28"/>
                <w:szCs w:val="28"/>
              </w:rPr>
              <w:t>A8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D08FE7" w14:textId="77777777" w:rsidR="00AA106D" w:rsidRPr="00965715" w:rsidRDefault="00AA106D" w:rsidP="00AA106D">
            <w:pPr>
              <w:jc w:val="center"/>
            </w:pPr>
            <w:r w:rsidRPr="00965715">
              <w:rPr>
                <w:sz w:val="22"/>
                <w:szCs w:val="22"/>
              </w:rPr>
              <w:t>154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632D6D87" w14:textId="77777777" w:rsidR="00AA106D" w:rsidRPr="00965715" w:rsidRDefault="00AA106D" w:rsidP="00AA106D">
            <w:r w:rsidRPr="00965715">
              <w:rPr>
                <w:bCs/>
                <w:sz w:val="22"/>
                <w:szCs w:val="22"/>
              </w:rPr>
              <w:t>Class:</w:t>
            </w:r>
            <w:r w:rsidRPr="00965715">
              <w:rPr>
                <w:sz w:val="22"/>
                <w:szCs w:val="22"/>
              </w:rPr>
              <w:t xml:space="preserve"> IgG2a                       </w:t>
            </w:r>
            <w:r w:rsidRPr="00965715">
              <w:rPr>
                <w:bCs/>
                <w:sz w:val="22"/>
                <w:szCs w:val="22"/>
              </w:rPr>
              <w:t xml:space="preserve"> </w:t>
            </w:r>
            <w:r w:rsidRPr="00965715">
              <w:rPr>
                <w:sz w:val="22"/>
                <w:szCs w:val="22"/>
              </w:rPr>
              <w:br/>
            </w:r>
            <w:r w:rsidRPr="00965715">
              <w:rPr>
                <w:bCs/>
                <w:sz w:val="22"/>
                <w:szCs w:val="22"/>
              </w:rPr>
              <w:t>Cytochemistry :</w:t>
            </w:r>
            <w:r w:rsidRPr="00965715">
              <w:rPr>
                <w:sz w:val="22"/>
                <w:szCs w:val="22"/>
              </w:rPr>
              <w:t xml:space="preserve"> TBD</w:t>
            </w:r>
            <w:r w:rsidRPr="00965715">
              <w:rPr>
                <w:sz w:val="22"/>
                <w:szCs w:val="22"/>
              </w:rPr>
              <w:br/>
            </w:r>
            <w:r w:rsidRPr="00965715">
              <w:rPr>
                <w:bCs/>
                <w:sz w:val="22"/>
                <w:szCs w:val="22"/>
              </w:rPr>
              <w:t>Domain Recognized</w:t>
            </w:r>
            <w:r w:rsidRPr="00965715">
              <w:rPr>
                <w:b/>
                <w:bCs/>
                <w:sz w:val="22"/>
                <w:szCs w:val="22"/>
              </w:rPr>
              <w:t>:</w:t>
            </w:r>
            <w:r w:rsidRPr="00965715">
              <w:rPr>
                <w:b/>
                <w:sz w:val="22"/>
                <w:szCs w:val="22"/>
              </w:rPr>
              <w:t xml:space="preserve"> </w:t>
            </w:r>
            <w:r w:rsidRPr="00965715">
              <w:rPr>
                <w:b/>
                <w:i/>
                <w:color w:val="244061" w:themeColor="accent1" w:themeShade="80"/>
                <w:sz w:val="22"/>
                <w:szCs w:val="22"/>
              </w:rPr>
              <w:t>RI of NBD1 (aa 405-436)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0CFC15D" w14:textId="77777777" w:rsidR="00AA106D" w:rsidRPr="00965715" w:rsidRDefault="00AA106D" w:rsidP="00AA106D"/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D39E727" w14:textId="77777777" w:rsidR="00AA106D" w:rsidRPr="00965715" w:rsidRDefault="00AA106D" w:rsidP="00AA106D">
            <w:pPr>
              <w:jc w:val="center"/>
              <w:rPr>
                <w:color w:val="C00000"/>
              </w:rPr>
            </w:pPr>
          </w:p>
        </w:tc>
        <w:tc>
          <w:tcPr>
            <w:tcW w:w="2754" w:type="dxa"/>
            <w:shd w:val="clear" w:color="auto" w:fill="auto"/>
            <w:noWrap/>
            <w:vAlign w:val="center"/>
            <w:hideMark/>
          </w:tcPr>
          <w:p w14:paraId="516578E4" w14:textId="77777777" w:rsidR="00AA106D" w:rsidRPr="00965715" w:rsidRDefault="00AA106D" w:rsidP="00AA106D">
            <w:pPr>
              <w:jc w:val="center"/>
              <w:rPr>
                <w:color w:val="C00000"/>
              </w:rPr>
            </w:pPr>
          </w:p>
        </w:tc>
      </w:tr>
      <w:tr w:rsidR="00AA106D" w:rsidRPr="00CC1EC4" w14:paraId="30B43181" w14:textId="77777777" w:rsidTr="007A4678">
        <w:trPr>
          <w:trHeight w:val="1457"/>
        </w:trPr>
        <w:tc>
          <w:tcPr>
            <w:tcW w:w="1110" w:type="dxa"/>
            <w:shd w:val="clear" w:color="auto" w:fill="auto"/>
            <w:noWrap/>
            <w:vAlign w:val="center"/>
            <w:hideMark/>
          </w:tcPr>
          <w:p w14:paraId="5171EE25" w14:textId="77777777" w:rsidR="00AA106D" w:rsidRPr="00965715" w:rsidRDefault="00AA106D" w:rsidP="00AA106D">
            <w:pPr>
              <w:jc w:val="center"/>
              <w:rPr>
                <w:b/>
                <w:bCs/>
                <w:sz w:val="28"/>
                <w:szCs w:val="28"/>
              </w:rPr>
            </w:pPr>
            <w:r w:rsidRPr="00965715">
              <w:rPr>
                <w:b/>
                <w:bCs/>
                <w:sz w:val="28"/>
                <w:szCs w:val="28"/>
              </w:rPr>
              <w:t>A9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C9DAE9" w14:textId="77777777" w:rsidR="00AA106D" w:rsidRPr="00965715" w:rsidRDefault="00AA106D" w:rsidP="00AA106D">
            <w:pPr>
              <w:jc w:val="center"/>
            </w:pPr>
            <w:r w:rsidRPr="00965715">
              <w:rPr>
                <w:sz w:val="22"/>
                <w:szCs w:val="22"/>
              </w:rPr>
              <w:t>528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4CDFCB79" w14:textId="77777777" w:rsidR="00AA106D" w:rsidRPr="00965715" w:rsidRDefault="00AA106D" w:rsidP="00AA106D">
            <w:r w:rsidRPr="00965715">
              <w:rPr>
                <w:bCs/>
                <w:sz w:val="22"/>
                <w:szCs w:val="22"/>
              </w:rPr>
              <w:t>Class:</w:t>
            </w:r>
            <w:r w:rsidRPr="00965715">
              <w:rPr>
                <w:sz w:val="22"/>
                <w:szCs w:val="22"/>
              </w:rPr>
              <w:t xml:space="preserve"> IgG1</w:t>
            </w:r>
            <w:r>
              <w:rPr>
                <w:rFonts w:ascii="Symbol" w:hAnsi="Symbol" w:cstheme="minorHAnsi"/>
                <w:sz w:val="22"/>
                <w:szCs w:val="22"/>
              </w:rPr>
              <w:t></w:t>
            </w:r>
            <w:r w:rsidRPr="00965715">
              <w:rPr>
                <w:sz w:val="22"/>
                <w:szCs w:val="22"/>
              </w:rPr>
              <w:t xml:space="preserve">                       </w:t>
            </w:r>
            <w:r w:rsidRPr="00965715">
              <w:rPr>
                <w:bCs/>
                <w:sz w:val="22"/>
                <w:szCs w:val="22"/>
              </w:rPr>
              <w:t xml:space="preserve"> </w:t>
            </w:r>
            <w:r w:rsidRPr="00965715">
              <w:rPr>
                <w:sz w:val="22"/>
                <w:szCs w:val="22"/>
              </w:rPr>
              <w:br/>
            </w:r>
            <w:r w:rsidRPr="00965715">
              <w:rPr>
                <w:bCs/>
                <w:sz w:val="22"/>
                <w:szCs w:val="22"/>
              </w:rPr>
              <w:t>Cytochemistry :</w:t>
            </w:r>
            <w:r w:rsidRPr="00965715">
              <w:rPr>
                <w:sz w:val="22"/>
                <w:szCs w:val="22"/>
              </w:rPr>
              <w:t xml:space="preserve"> 1:250-1:1000</w:t>
            </w:r>
          </w:p>
          <w:p w14:paraId="408DCEF4" w14:textId="77777777" w:rsidR="00AA106D" w:rsidRPr="00965715" w:rsidRDefault="00AA106D" w:rsidP="00AA106D">
            <w:r w:rsidRPr="00965715">
              <w:rPr>
                <w:sz w:val="22"/>
                <w:szCs w:val="22"/>
              </w:rPr>
              <w:t>Western Blot : 1:1000 to 1:5000</w:t>
            </w:r>
            <w:r w:rsidRPr="00965715">
              <w:rPr>
                <w:sz w:val="22"/>
                <w:szCs w:val="22"/>
              </w:rPr>
              <w:br/>
            </w:r>
            <w:r w:rsidRPr="00965715">
              <w:rPr>
                <w:bCs/>
                <w:sz w:val="22"/>
                <w:szCs w:val="22"/>
              </w:rPr>
              <w:t>Domain Recognized:</w:t>
            </w:r>
            <w:r w:rsidRPr="00965715">
              <w:rPr>
                <w:b/>
                <w:i/>
                <w:color w:val="244061" w:themeColor="accent1" w:themeShade="80"/>
                <w:sz w:val="22"/>
                <w:szCs w:val="22"/>
              </w:rPr>
              <w:t xml:space="preserve"> NBD2 </w:t>
            </w:r>
            <w:r w:rsidRPr="00965715">
              <w:rPr>
                <w:b/>
                <w:i/>
                <w:color w:val="244061" w:themeColor="accent1" w:themeShade="80"/>
                <w:sz w:val="22"/>
                <w:szCs w:val="22"/>
              </w:rPr>
              <w:br w:type="page"/>
            </w:r>
            <w:r w:rsidRPr="00965715">
              <w:rPr>
                <w:sz w:val="22"/>
                <w:szCs w:val="22"/>
              </w:rPr>
              <w:t xml:space="preserve">  </w:t>
            </w:r>
            <w:r w:rsidRPr="00965715">
              <w:rPr>
                <w:b/>
                <w:i/>
                <w:color w:val="244061" w:themeColor="accent1" w:themeShade="80"/>
                <w:sz w:val="22"/>
                <w:szCs w:val="22"/>
              </w:rPr>
              <w:br/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B4932FF" w14:textId="77777777" w:rsidR="00AA106D" w:rsidRPr="00965715" w:rsidRDefault="00AA106D" w:rsidP="00AA106D"/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23617A2" w14:textId="77777777" w:rsidR="00AA106D" w:rsidRPr="00965715" w:rsidRDefault="00AA106D" w:rsidP="00AA106D">
            <w:pPr>
              <w:jc w:val="center"/>
              <w:rPr>
                <w:color w:val="C00000"/>
              </w:rPr>
            </w:pPr>
          </w:p>
        </w:tc>
        <w:tc>
          <w:tcPr>
            <w:tcW w:w="2754" w:type="dxa"/>
            <w:shd w:val="clear" w:color="auto" w:fill="auto"/>
            <w:noWrap/>
            <w:vAlign w:val="center"/>
            <w:hideMark/>
          </w:tcPr>
          <w:p w14:paraId="50358821" w14:textId="77777777" w:rsidR="00AA106D" w:rsidRPr="00965715" w:rsidRDefault="00AA106D" w:rsidP="00AA106D">
            <w:pPr>
              <w:jc w:val="center"/>
              <w:rPr>
                <w:color w:val="C00000"/>
              </w:rPr>
            </w:pPr>
          </w:p>
        </w:tc>
      </w:tr>
      <w:tr w:rsidR="00AA106D" w:rsidRPr="00CC1EC4" w14:paraId="76670199" w14:textId="77777777" w:rsidTr="007A4678">
        <w:trPr>
          <w:trHeight w:val="1457"/>
        </w:trPr>
        <w:tc>
          <w:tcPr>
            <w:tcW w:w="1110" w:type="dxa"/>
            <w:shd w:val="clear" w:color="auto" w:fill="auto"/>
            <w:noWrap/>
            <w:vAlign w:val="center"/>
            <w:hideMark/>
          </w:tcPr>
          <w:p w14:paraId="0BDC01B3" w14:textId="77777777" w:rsidR="00AA106D" w:rsidRPr="00965715" w:rsidRDefault="00AA106D" w:rsidP="00AA106D">
            <w:pPr>
              <w:jc w:val="center"/>
              <w:rPr>
                <w:b/>
                <w:bCs/>
                <w:sz w:val="28"/>
                <w:szCs w:val="28"/>
              </w:rPr>
            </w:pPr>
            <w:r w:rsidRPr="00965715">
              <w:rPr>
                <w:b/>
                <w:bCs/>
                <w:sz w:val="28"/>
                <w:szCs w:val="28"/>
              </w:rPr>
              <w:lastRenderedPageBreak/>
              <w:t>A10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39EFB8" w14:textId="77777777" w:rsidR="00AA106D" w:rsidRPr="00965715" w:rsidRDefault="00AA106D" w:rsidP="00AA106D">
            <w:pPr>
              <w:jc w:val="center"/>
            </w:pPr>
            <w:r w:rsidRPr="00965715">
              <w:rPr>
                <w:sz w:val="22"/>
                <w:szCs w:val="22"/>
              </w:rPr>
              <w:t>8H16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14:paraId="53AE2874" w14:textId="77777777" w:rsidR="00AA106D" w:rsidRPr="00965715" w:rsidRDefault="00AA106D" w:rsidP="00AA106D">
            <w:pPr>
              <w:rPr>
                <w:bCs/>
              </w:rPr>
            </w:pPr>
            <w:r w:rsidRPr="00965715">
              <w:rPr>
                <w:bCs/>
                <w:sz w:val="22"/>
                <w:szCs w:val="22"/>
              </w:rPr>
              <w:t>Class:</w:t>
            </w:r>
          </w:p>
          <w:p w14:paraId="5B52D656" w14:textId="77777777" w:rsidR="00AA106D" w:rsidRPr="00965715" w:rsidRDefault="00AA106D" w:rsidP="00AA106D">
            <w:pPr>
              <w:rPr>
                <w:bCs/>
              </w:rPr>
            </w:pPr>
            <w:r w:rsidRPr="00965715">
              <w:rPr>
                <w:bCs/>
                <w:sz w:val="22"/>
                <w:szCs w:val="22"/>
              </w:rPr>
              <w:t>Cytochemistry:</w:t>
            </w:r>
          </w:p>
          <w:p w14:paraId="13F5862C" w14:textId="77777777" w:rsidR="00AA106D" w:rsidRPr="00965715" w:rsidRDefault="00AA106D" w:rsidP="00AA106D">
            <w:pPr>
              <w:rPr>
                <w:bCs/>
              </w:rPr>
            </w:pPr>
            <w:r w:rsidRPr="00965715">
              <w:rPr>
                <w:bCs/>
                <w:sz w:val="22"/>
                <w:szCs w:val="22"/>
              </w:rPr>
              <w:t>Western Blot: 1:250</w:t>
            </w:r>
          </w:p>
          <w:p w14:paraId="4D291329" w14:textId="77777777" w:rsidR="00AA106D" w:rsidRPr="00965715" w:rsidRDefault="00AA106D" w:rsidP="00AA106D">
            <w:pPr>
              <w:rPr>
                <w:bCs/>
              </w:rPr>
            </w:pPr>
            <w:r w:rsidRPr="00965715">
              <w:rPr>
                <w:bCs/>
                <w:sz w:val="22"/>
                <w:szCs w:val="22"/>
              </w:rPr>
              <w:t xml:space="preserve">Domain Recognized: </w:t>
            </w:r>
            <w:r w:rsidRPr="00965715">
              <w:rPr>
                <w:b/>
                <w:i/>
                <w:color w:val="244061" w:themeColor="accent1" w:themeShade="80"/>
                <w:sz w:val="22"/>
                <w:szCs w:val="22"/>
              </w:rPr>
              <w:t>R Domain</w:t>
            </w:r>
            <w:r w:rsidRPr="009657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BD0E92E" w14:textId="77777777" w:rsidR="00AA106D" w:rsidRPr="00965715" w:rsidRDefault="00AA106D" w:rsidP="00AA106D"/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88E6905" w14:textId="77777777" w:rsidR="00AA106D" w:rsidRPr="00965715" w:rsidRDefault="00AA106D" w:rsidP="00AA106D">
            <w:pPr>
              <w:jc w:val="center"/>
              <w:rPr>
                <w:color w:val="C00000"/>
              </w:rPr>
            </w:pPr>
          </w:p>
        </w:tc>
        <w:tc>
          <w:tcPr>
            <w:tcW w:w="2754" w:type="dxa"/>
            <w:shd w:val="clear" w:color="auto" w:fill="auto"/>
            <w:noWrap/>
            <w:vAlign w:val="center"/>
            <w:hideMark/>
          </w:tcPr>
          <w:p w14:paraId="6A5FC074" w14:textId="77777777" w:rsidR="00AA106D" w:rsidRPr="00965715" w:rsidRDefault="00AA106D" w:rsidP="00AA106D">
            <w:pPr>
              <w:jc w:val="center"/>
              <w:rPr>
                <w:color w:val="C00000"/>
              </w:rPr>
            </w:pPr>
          </w:p>
        </w:tc>
      </w:tr>
      <w:tr w:rsidR="00AA106D" w:rsidRPr="00CC1EC4" w14:paraId="4C7FDF0B" w14:textId="77777777" w:rsidTr="007A4678">
        <w:trPr>
          <w:trHeight w:val="1457"/>
        </w:trPr>
        <w:tc>
          <w:tcPr>
            <w:tcW w:w="1110" w:type="dxa"/>
            <w:shd w:val="clear" w:color="auto" w:fill="auto"/>
            <w:noWrap/>
            <w:vAlign w:val="center"/>
          </w:tcPr>
          <w:p w14:paraId="68B53427" w14:textId="77777777" w:rsidR="00AA106D" w:rsidRPr="00965715" w:rsidRDefault="00AA106D" w:rsidP="00AA106D">
            <w:pPr>
              <w:jc w:val="center"/>
              <w:rPr>
                <w:b/>
                <w:bCs/>
                <w:sz w:val="28"/>
                <w:szCs w:val="28"/>
              </w:rPr>
            </w:pPr>
            <w:r w:rsidRPr="00965715">
              <w:rPr>
                <w:b/>
                <w:bCs/>
                <w:sz w:val="28"/>
                <w:szCs w:val="28"/>
              </w:rPr>
              <w:t>A11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0A9EB9D4" w14:textId="77777777" w:rsidR="00AA106D" w:rsidRPr="00965715" w:rsidRDefault="00AA106D" w:rsidP="00AA106D">
            <w:pPr>
              <w:jc w:val="center"/>
            </w:pPr>
            <w:r>
              <w:rPr>
                <w:sz w:val="22"/>
                <w:szCs w:val="22"/>
              </w:rPr>
              <w:t>1I22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064B9E96" w14:textId="77777777" w:rsidR="00AA106D" w:rsidRPr="00965715" w:rsidRDefault="00AA106D" w:rsidP="00AA106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Class: IgG 2b</w:t>
            </w:r>
          </w:p>
          <w:p w14:paraId="1E0F862F" w14:textId="77777777" w:rsidR="00AA106D" w:rsidRPr="00965715" w:rsidRDefault="00AA106D" w:rsidP="00AA106D">
            <w:pPr>
              <w:rPr>
                <w:bCs/>
              </w:rPr>
            </w:pPr>
            <w:r w:rsidRPr="00965715">
              <w:rPr>
                <w:bCs/>
                <w:sz w:val="22"/>
                <w:szCs w:val="22"/>
              </w:rPr>
              <w:t>Cytochemistry:</w:t>
            </w:r>
          </w:p>
          <w:p w14:paraId="549B7A90" w14:textId="77777777" w:rsidR="00AA106D" w:rsidRPr="00965715" w:rsidRDefault="00AA106D" w:rsidP="00AA106D">
            <w:pPr>
              <w:rPr>
                <w:bCs/>
              </w:rPr>
            </w:pPr>
            <w:r w:rsidRPr="00965715">
              <w:rPr>
                <w:bCs/>
                <w:sz w:val="22"/>
                <w:szCs w:val="22"/>
              </w:rPr>
              <w:t>Western Blot: 1:</w:t>
            </w:r>
            <w:r>
              <w:rPr>
                <w:bCs/>
                <w:sz w:val="22"/>
                <w:szCs w:val="22"/>
              </w:rPr>
              <w:t>1000</w:t>
            </w:r>
          </w:p>
          <w:p w14:paraId="6BB9B6B5" w14:textId="77777777" w:rsidR="00AA106D" w:rsidRPr="00965715" w:rsidRDefault="00AA106D" w:rsidP="00AA106D">
            <w:pPr>
              <w:rPr>
                <w:bCs/>
              </w:rPr>
            </w:pPr>
            <w:r w:rsidRPr="00965715">
              <w:rPr>
                <w:bCs/>
                <w:sz w:val="22"/>
                <w:szCs w:val="22"/>
              </w:rPr>
              <w:t xml:space="preserve">Domain Recognized: </w:t>
            </w:r>
            <w:r w:rsidRPr="00965715">
              <w:rPr>
                <w:b/>
                <w:i/>
                <w:color w:val="244061" w:themeColor="accent1" w:themeShade="80"/>
                <w:sz w:val="22"/>
                <w:szCs w:val="22"/>
              </w:rPr>
              <w:t>R Domain</w:t>
            </w:r>
            <w:r w:rsidRPr="009657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EA33A22" w14:textId="77777777" w:rsidR="00AA106D" w:rsidRPr="00965715" w:rsidRDefault="00AA106D" w:rsidP="00AA106D"/>
        </w:tc>
        <w:tc>
          <w:tcPr>
            <w:tcW w:w="576" w:type="dxa"/>
            <w:shd w:val="clear" w:color="auto" w:fill="auto"/>
            <w:noWrap/>
            <w:vAlign w:val="center"/>
          </w:tcPr>
          <w:p w14:paraId="66FA1845" w14:textId="77777777" w:rsidR="00AA106D" w:rsidRPr="00965715" w:rsidRDefault="00AA106D" w:rsidP="00AA106D">
            <w:pPr>
              <w:jc w:val="center"/>
              <w:rPr>
                <w:color w:val="C00000"/>
              </w:rPr>
            </w:pP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381FAD1" w14:textId="77777777" w:rsidR="00AA106D" w:rsidRPr="00965715" w:rsidRDefault="00AA106D" w:rsidP="00AA106D">
            <w:pPr>
              <w:jc w:val="center"/>
              <w:rPr>
                <w:color w:val="C00000"/>
              </w:rPr>
            </w:pPr>
          </w:p>
        </w:tc>
      </w:tr>
      <w:tr w:rsidR="00AA106D" w:rsidRPr="00CC1EC4" w14:paraId="41DE5EF5" w14:textId="77777777" w:rsidTr="007A4678">
        <w:trPr>
          <w:trHeight w:val="1457"/>
        </w:trPr>
        <w:tc>
          <w:tcPr>
            <w:tcW w:w="1110" w:type="dxa"/>
            <w:shd w:val="clear" w:color="auto" w:fill="auto"/>
            <w:noWrap/>
            <w:vAlign w:val="center"/>
          </w:tcPr>
          <w:p w14:paraId="609C8EE6" w14:textId="74B078F2" w:rsidR="00AA106D" w:rsidRDefault="00AA106D" w:rsidP="00AA10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A12</w:t>
            </w:r>
          </w:p>
          <w:p w14:paraId="311CCC28" w14:textId="77777777" w:rsidR="00AA106D" w:rsidRPr="00C21B88" w:rsidRDefault="00AA106D" w:rsidP="00AA106D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7122E897" w14:textId="77777777" w:rsidR="00AA106D" w:rsidRDefault="00AA106D" w:rsidP="00AA106D">
            <w:pPr>
              <w:jc w:val="center"/>
            </w:pPr>
            <w:r>
              <w:rPr>
                <w:sz w:val="22"/>
                <w:szCs w:val="22"/>
              </w:rPr>
              <w:t>TJA9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6341DD4B" w14:textId="77777777" w:rsidR="00AA106D" w:rsidRPr="00965715" w:rsidRDefault="00AA106D" w:rsidP="00AA106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Class: IgG 1</w:t>
            </w:r>
          </w:p>
          <w:p w14:paraId="70D36A93" w14:textId="77777777" w:rsidR="00AA106D" w:rsidRPr="00965715" w:rsidRDefault="00AA106D" w:rsidP="00AA106D">
            <w:pPr>
              <w:rPr>
                <w:bCs/>
              </w:rPr>
            </w:pPr>
            <w:r w:rsidRPr="00965715">
              <w:rPr>
                <w:bCs/>
                <w:sz w:val="22"/>
                <w:szCs w:val="22"/>
              </w:rPr>
              <w:t>Cytochemistry:</w:t>
            </w:r>
            <w:r>
              <w:rPr>
                <w:bCs/>
                <w:sz w:val="22"/>
                <w:szCs w:val="22"/>
              </w:rPr>
              <w:t xml:space="preserve"> Not tested</w:t>
            </w:r>
          </w:p>
          <w:p w14:paraId="79AC6B8E" w14:textId="77777777" w:rsidR="00AA106D" w:rsidRPr="00965715" w:rsidRDefault="00AA106D" w:rsidP="00AA106D">
            <w:pPr>
              <w:rPr>
                <w:bCs/>
              </w:rPr>
            </w:pPr>
            <w:r w:rsidRPr="00965715">
              <w:rPr>
                <w:bCs/>
                <w:sz w:val="22"/>
                <w:szCs w:val="22"/>
              </w:rPr>
              <w:t>Western Blot: 1:</w:t>
            </w:r>
            <w:r>
              <w:rPr>
                <w:bCs/>
                <w:sz w:val="22"/>
                <w:szCs w:val="22"/>
              </w:rPr>
              <w:t>500</w:t>
            </w:r>
          </w:p>
          <w:p w14:paraId="66A724FD" w14:textId="77777777" w:rsidR="00AA106D" w:rsidRDefault="00AA106D" w:rsidP="00AA106D">
            <w:pPr>
              <w:rPr>
                <w:bCs/>
              </w:rPr>
            </w:pPr>
            <w:r w:rsidRPr="00965715">
              <w:rPr>
                <w:bCs/>
                <w:sz w:val="22"/>
                <w:szCs w:val="22"/>
              </w:rPr>
              <w:t xml:space="preserve">Domain Recognized: </w:t>
            </w:r>
            <w:r>
              <w:rPr>
                <w:b/>
                <w:i/>
                <w:color w:val="244061" w:themeColor="accent1" w:themeShade="80"/>
                <w:sz w:val="22"/>
                <w:szCs w:val="22"/>
              </w:rPr>
              <w:t>EL1</w:t>
            </w:r>
            <w:r w:rsidRPr="009657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542E83C" w14:textId="77777777" w:rsidR="00AA106D" w:rsidRPr="00965715" w:rsidRDefault="00AA106D" w:rsidP="00AA106D"/>
        </w:tc>
        <w:tc>
          <w:tcPr>
            <w:tcW w:w="576" w:type="dxa"/>
            <w:shd w:val="clear" w:color="auto" w:fill="auto"/>
            <w:noWrap/>
            <w:vAlign w:val="center"/>
          </w:tcPr>
          <w:p w14:paraId="62D415F8" w14:textId="77777777" w:rsidR="00AA106D" w:rsidRPr="00965715" w:rsidRDefault="00AA106D" w:rsidP="00AA106D">
            <w:pPr>
              <w:jc w:val="center"/>
              <w:rPr>
                <w:color w:val="C00000"/>
              </w:rPr>
            </w:pP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D5BB291" w14:textId="77777777" w:rsidR="00AA106D" w:rsidRPr="00965715" w:rsidRDefault="00AA106D" w:rsidP="00AA106D">
            <w:pPr>
              <w:jc w:val="center"/>
              <w:rPr>
                <w:color w:val="C00000"/>
              </w:rPr>
            </w:pPr>
          </w:p>
        </w:tc>
      </w:tr>
      <w:tr w:rsidR="00AA106D" w:rsidRPr="00CC1EC4" w14:paraId="58F6ECF1" w14:textId="77777777" w:rsidTr="007A4678">
        <w:trPr>
          <w:trHeight w:val="1457"/>
        </w:trPr>
        <w:tc>
          <w:tcPr>
            <w:tcW w:w="1110" w:type="dxa"/>
            <w:shd w:val="clear" w:color="auto" w:fill="auto"/>
            <w:noWrap/>
            <w:vAlign w:val="center"/>
          </w:tcPr>
          <w:p w14:paraId="0647EEDB" w14:textId="35FF0631" w:rsidR="00AA106D" w:rsidRDefault="00AA106D" w:rsidP="00AA10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CP1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10A2F425" w14:textId="252CC2A4" w:rsidR="00AA106D" w:rsidRDefault="00AA106D" w:rsidP="00AA1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Positive Control lysate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6AD11C9C" w14:textId="77777777" w:rsidR="00AA106D" w:rsidRDefault="00AA106D" w:rsidP="00AA10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Lysate from BHK cells expressing CFTR</w:t>
            </w:r>
          </w:p>
          <w:p w14:paraId="24C06BB2" w14:textId="77777777" w:rsidR="00AA106D" w:rsidRDefault="00AA106D" w:rsidP="00AA10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Each vial contains 100 </w:t>
            </w:r>
            <w:r w:rsidRPr="00C21B88">
              <w:rPr>
                <w:rFonts w:ascii="Symbol" w:hAnsi="Symbol"/>
                <w:bCs/>
                <w:sz w:val="22"/>
                <w:szCs w:val="22"/>
              </w:rPr>
              <w:t></w:t>
            </w:r>
            <w:r>
              <w:rPr>
                <w:bCs/>
                <w:sz w:val="22"/>
                <w:szCs w:val="22"/>
              </w:rPr>
              <w:t>l lysate in sample buffer.</w:t>
            </w:r>
          </w:p>
          <w:p w14:paraId="567CE5D7" w14:textId="2C7078DE" w:rsidR="00AA106D" w:rsidRDefault="00AA106D" w:rsidP="00AA10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Use 5-10 </w:t>
            </w:r>
            <w:r w:rsidRPr="00E91694">
              <w:rPr>
                <w:rFonts w:ascii="Symbol" w:hAnsi="Symbol"/>
                <w:bCs/>
                <w:sz w:val="22"/>
                <w:szCs w:val="22"/>
              </w:rPr>
              <w:t></w:t>
            </w:r>
            <w:r>
              <w:rPr>
                <w:bCs/>
                <w:sz w:val="22"/>
                <w:szCs w:val="22"/>
              </w:rPr>
              <w:t>l per lane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08A3E01" w14:textId="77777777" w:rsidR="00AA106D" w:rsidRPr="00965715" w:rsidRDefault="00AA106D" w:rsidP="00AA106D"/>
        </w:tc>
        <w:tc>
          <w:tcPr>
            <w:tcW w:w="576" w:type="dxa"/>
            <w:shd w:val="clear" w:color="auto" w:fill="auto"/>
            <w:noWrap/>
            <w:vAlign w:val="center"/>
          </w:tcPr>
          <w:p w14:paraId="22795820" w14:textId="77777777" w:rsidR="00AA106D" w:rsidRPr="00965715" w:rsidRDefault="00AA106D" w:rsidP="00AA106D">
            <w:pPr>
              <w:jc w:val="center"/>
              <w:rPr>
                <w:color w:val="C00000"/>
              </w:rPr>
            </w:pP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4367A1A" w14:textId="77777777" w:rsidR="00AA106D" w:rsidRPr="00965715" w:rsidRDefault="00AA106D" w:rsidP="00AA106D">
            <w:pPr>
              <w:jc w:val="center"/>
              <w:rPr>
                <w:color w:val="C00000"/>
              </w:rPr>
            </w:pPr>
          </w:p>
        </w:tc>
      </w:tr>
      <w:tr w:rsidR="00AA106D" w:rsidRPr="00CC1EC4" w14:paraId="04DE6A69" w14:textId="77777777" w:rsidTr="007A4678">
        <w:trPr>
          <w:trHeight w:val="1457"/>
        </w:trPr>
        <w:tc>
          <w:tcPr>
            <w:tcW w:w="1110" w:type="dxa"/>
            <w:shd w:val="clear" w:color="auto" w:fill="auto"/>
            <w:noWrap/>
            <w:vAlign w:val="center"/>
          </w:tcPr>
          <w:p w14:paraId="1E097845" w14:textId="6C71F5E1" w:rsidR="00AA106D" w:rsidRDefault="00AA106D" w:rsidP="00AA10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CP2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6C57B56C" w14:textId="5910648C" w:rsidR="00AA106D" w:rsidRDefault="00AA106D" w:rsidP="00AA1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Negative Control lysate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14:paraId="11D29425" w14:textId="0B40109B" w:rsidR="00AA106D" w:rsidRDefault="00AA106D" w:rsidP="00AA10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Lysate from BHK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cells.Each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vial contains 100 </w:t>
            </w:r>
            <w:r w:rsidRPr="00C21B88">
              <w:rPr>
                <w:rFonts w:ascii="Symbol" w:hAnsi="Symbol"/>
                <w:bCs/>
                <w:sz w:val="22"/>
                <w:szCs w:val="22"/>
              </w:rPr>
              <w:t></w:t>
            </w:r>
            <w:r>
              <w:rPr>
                <w:bCs/>
                <w:sz w:val="22"/>
                <w:szCs w:val="22"/>
              </w:rPr>
              <w:t>l lysate in sample buffer.</w:t>
            </w:r>
          </w:p>
          <w:p w14:paraId="7BD7DF93" w14:textId="1755391C" w:rsidR="00AA106D" w:rsidRDefault="00AA106D" w:rsidP="00AA10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Use 5-10 </w:t>
            </w:r>
            <w:r w:rsidRPr="00E91694">
              <w:rPr>
                <w:rFonts w:ascii="Symbol" w:hAnsi="Symbol"/>
                <w:bCs/>
                <w:sz w:val="22"/>
                <w:szCs w:val="22"/>
              </w:rPr>
              <w:t></w:t>
            </w:r>
            <w:r>
              <w:rPr>
                <w:bCs/>
                <w:sz w:val="22"/>
                <w:szCs w:val="22"/>
              </w:rPr>
              <w:t>l per lane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3A9079C" w14:textId="77777777" w:rsidR="00AA106D" w:rsidRPr="00965715" w:rsidRDefault="00AA106D" w:rsidP="00AA106D"/>
        </w:tc>
        <w:tc>
          <w:tcPr>
            <w:tcW w:w="576" w:type="dxa"/>
            <w:shd w:val="clear" w:color="auto" w:fill="auto"/>
            <w:noWrap/>
            <w:vAlign w:val="center"/>
          </w:tcPr>
          <w:p w14:paraId="2695B33B" w14:textId="77777777" w:rsidR="00AA106D" w:rsidRPr="00965715" w:rsidRDefault="00AA106D" w:rsidP="00AA106D">
            <w:pPr>
              <w:jc w:val="center"/>
              <w:rPr>
                <w:color w:val="C00000"/>
              </w:rPr>
            </w:pP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809A3D1" w14:textId="77777777" w:rsidR="00AA106D" w:rsidRPr="00965715" w:rsidRDefault="00AA106D" w:rsidP="00AA106D">
            <w:pPr>
              <w:jc w:val="center"/>
              <w:rPr>
                <w:color w:val="C00000"/>
              </w:rPr>
            </w:pPr>
          </w:p>
        </w:tc>
      </w:tr>
    </w:tbl>
    <w:p w14:paraId="7BA3C762" w14:textId="77777777" w:rsidR="00980CA8" w:rsidRPr="00CD2087" w:rsidRDefault="00980CA8" w:rsidP="00980CA8">
      <w:pPr>
        <w:jc w:val="center"/>
        <w:rPr>
          <w:rFonts w:asciiTheme="minorHAnsi" w:hAnsiTheme="minorHAnsi" w:cs="Arial"/>
          <w:b/>
          <w:smallCaps/>
          <w:color w:val="244061" w:themeColor="accent1" w:themeShade="80"/>
        </w:rPr>
      </w:pPr>
    </w:p>
    <w:p w14:paraId="552500B9" w14:textId="77777777" w:rsidR="00980CA8" w:rsidRPr="00CD2087" w:rsidRDefault="00980CA8" w:rsidP="00980CA8">
      <w:pPr>
        <w:pStyle w:val="ListParagraph"/>
        <w:numPr>
          <w:ilvl w:val="0"/>
          <w:numId w:val="6"/>
        </w:numPr>
        <w:spacing w:line="276" w:lineRule="auto"/>
        <w:ind w:right="522"/>
        <w:rPr>
          <w:rFonts w:asciiTheme="minorHAnsi" w:hAnsiTheme="minorHAnsi" w:cs="Arial"/>
          <w:sz w:val="22"/>
          <w:szCs w:val="22"/>
        </w:rPr>
      </w:pPr>
      <w:r w:rsidRPr="00CD2087">
        <w:rPr>
          <w:rFonts w:asciiTheme="minorHAnsi" w:hAnsiTheme="minorHAnsi" w:cs="Arial"/>
          <w:sz w:val="22"/>
          <w:szCs w:val="22"/>
        </w:rPr>
        <w:t>Antibody lots are submitted to Quality Control to confirm usage indicated.</w:t>
      </w:r>
    </w:p>
    <w:p w14:paraId="07999872" w14:textId="77777777" w:rsidR="00980CA8" w:rsidRPr="00CD2087" w:rsidRDefault="00980CA8" w:rsidP="00980CA8">
      <w:pPr>
        <w:pStyle w:val="ListParagraph"/>
        <w:numPr>
          <w:ilvl w:val="0"/>
          <w:numId w:val="6"/>
        </w:numPr>
        <w:spacing w:line="276" w:lineRule="auto"/>
        <w:ind w:right="522"/>
        <w:rPr>
          <w:rFonts w:asciiTheme="minorHAnsi" w:hAnsiTheme="minorHAnsi" w:cs="Arial"/>
          <w:sz w:val="22"/>
          <w:szCs w:val="22"/>
        </w:rPr>
      </w:pPr>
      <w:r w:rsidRPr="00CD2087">
        <w:rPr>
          <w:rFonts w:asciiTheme="minorHAnsi" w:hAnsiTheme="minorHAnsi" w:cs="Arial"/>
          <w:sz w:val="22"/>
          <w:szCs w:val="22"/>
        </w:rPr>
        <w:t xml:space="preserve">Each Antibody is a mouse monoclonal antibody produced by immunizing with purified human CFTR protein. </w:t>
      </w:r>
    </w:p>
    <w:p w14:paraId="2A79FBB9" w14:textId="77777777" w:rsidR="00980CA8" w:rsidRDefault="00980CA8" w:rsidP="00980CA8">
      <w:pPr>
        <w:pStyle w:val="ListParagraph"/>
        <w:numPr>
          <w:ilvl w:val="0"/>
          <w:numId w:val="6"/>
        </w:numPr>
        <w:spacing w:line="276" w:lineRule="auto"/>
        <w:ind w:right="522"/>
        <w:rPr>
          <w:rFonts w:asciiTheme="minorHAnsi" w:hAnsiTheme="minorHAnsi" w:cs="Arial"/>
          <w:sz w:val="22"/>
          <w:szCs w:val="22"/>
        </w:rPr>
      </w:pPr>
      <w:r w:rsidRPr="006E4F43">
        <w:rPr>
          <w:rFonts w:asciiTheme="minorHAnsi" w:hAnsiTheme="minorHAnsi" w:cs="Arial"/>
          <w:sz w:val="22"/>
          <w:szCs w:val="22"/>
        </w:rPr>
        <w:t>To request an antibody, please mark the "</w:t>
      </w:r>
      <w:r>
        <w:rPr>
          <w:rFonts w:asciiTheme="minorHAnsi" w:hAnsiTheme="minorHAnsi" w:cs="Arial"/>
          <w:sz w:val="22"/>
          <w:szCs w:val="22"/>
        </w:rPr>
        <w:t>Quantity</w:t>
      </w:r>
      <w:r w:rsidRPr="006E4F43">
        <w:rPr>
          <w:rFonts w:asciiTheme="minorHAnsi" w:hAnsiTheme="minorHAnsi" w:cs="Arial"/>
          <w:sz w:val="22"/>
          <w:szCs w:val="22"/>
        </w:rPr>
        <w:t xml:space="preserve">" column with </w:t>
      </w:r>
      <w:r>
        <w:rPr>
          <w:rFonts w:asciiTheme="minorHAnsi" w:hAnsiTheme="minorHAnsi" w:cs="Arial"/>
          <w:sz w:val="22"/>
          <w:szCs w:val="22"/>
        </w:rPr>
        <w:t>the number of vials requested.</w:t>
      </w:r>
    </w:p>
    <w:p w14:paraId="0AEDC7A1" w14:textId="77777777" w:rsidR="00FC40B7" w:rsidRDefault="00FC40B7" w:rsidP="00B67A12">
      <w:pPr>
        <w:jc w:val="center"/>
        <w:rPr>
          <w:rFonts w:ascii="Arial" w:hAnsi="Arial" w:cs="Arial"/>
          <w:b/>
          <w:bCs/>
          <w:color w:val="365F91"/>
        </w:rPr>
      </w:pPr>
    </w:p>
    <w:p w14:paraId="5F10312C" w14:textId="77777777" w:rsidR="00474EEE" w:rsidRPr="00B21BB7" w:rsidRDefault="00B21BB7" w:rsidP="00B67A12">
      <w:pPr>
        <w:jc w:val="center"/>
        <w:rPr>
          <w:rFonts w:asciiTheme="minorHAnsi" w:hAnsiTheme="minorHAnsi" w:cs="Arial"/>
          <w:b/>
          <w:bCs/>
          <w:smallCaps/>
          <w:color w:val="365F91"/>
          <w:sz w:val="40"/>
          <w:szCs w:val="40"/>
        </w:rPr>
      </w:pPr>
      <w:r>
        <w:rPr>
          <w:rFonts w:asciiTheme="minorHAnsi" w:hAnsiTheme="minorHAnsi" w:cs="Arial"/>
          <w:b/>
          <w:bCs/>
          <w:smallCaps/>
          <w:color w:val="365F91"/>
          <w:sz w:val="40"/>
          <w:szCs w:val="40"/>
        </w:rPr>
        <w:t>appendix b: r</w:t>
      </w:r>
      <w:r w:rsidR="00474EEE" w:rsidRPr="00B21BB7">
        <w:rPr>
          <w:rFonts w:asciiTheme="minorHAnsi" w:hAnsiTheme="minorHAnsi" w:cs="Arial"/>
          <w:b/>
          <w:bCs/>
          <w:smallCaps/>
          <w:color w:val="365F91"/>
          <w:sz w:val="40"/>
          <w:szCs w:val="40"/>
        </w:rPr>
        <w:t>eferences</w:t>
      </w:r>
    </w:p>
    <w:p w14:paraId="0B3B3BFB" w14:textId="77777777" w:rsidR="005A24A7" w:rsidRPr="004D2381" w:rsidRDefault="005A24A7" w:rsidP="00474EEE">
      <w:pPr>
        <w:jc w:val="center"/>
        <w:rPr>
          <w:rFonts w:asciiTheme="minorHAnsi" w:hAnsiTheme="minorHAnsi" w:cs="Arial"/>
          <w:b/>
          <w:bCs/>
          <w:color w:val="365F91"/>
          <w:sz w:val="22"/>
          <w:szCs w:val="22"/>
        </w:rPr>
      </w:pPr>
    </w:p>
    <w:p w14:paraId="7A78BB3C" w14:textId="77777777" w:rsidR="00474EEE" w:rsidRPr="004D2381" w:rsidRDefault="00474EEE" w:rsidP="00474EEE">
      <w:pPr>
        <w:rPr>
          <w:rFonts w:asciiTheme="minorHAnsi" w:hAnsiTheme="minorHAnsi" w:cs="Arial"/>
          <w:sz w:val="22"/>
          <w:szCs w:val="22"/>
        </w:rPr>
      </w:pPr>
      <w:r w:rsidRPr="004D2381">
        <w:rPr>
          <w:rFonts w:asciiTheme="minorHAnsi" w:hAnsiTheme="minorHAnsi" w:cs="Arial"/>
          <w:sz w:val="22"/>
          <w:szCs w:val="22"/>
        </w:rPr>
        <w:t xml:space="preserve">1. Cui L, Aleksandrov L, Chang X B, Hou Y X, He L, Hegedus T, Gentzsch M, Aleksandrov A, Balch W E, and Riordan JR (2007). "Domain interdependence in the biosynthetic assembly of CFTR".  </w:t>
      </w:r>
      <w:r w:rsidRPr="004D2381">
        <w:rPr>
          <w:rFonts w:asciiTheme="minorHAnsi" w:hAnsiTheme="minorHAnsi" w:cs="Arial"/>
          <w:sz w:val="22"/>
          <w:szCs w:val="22"/>
          <w:u w:val="single"/>
        </w:rPr>
        <w:t>Journal of Molecular Biology</w:t>
      </w:r>
      <w:r w:rsidRPr="004D2381">
        <w:rPr>
          <w:rFonts w:asciiTheme="minorHAnsi" w:hAnsiTheme="minorHAnsi" w:cs="Arial"/>
          <w:sz w:val="22"/>
          <w:szCs w:val="22"/>
        </w:rPr>
        <w:t xml:space="preserve"> 365 (4): 981-94   </w:t>
      </w:r>
    </w:p>
    <w:p w14:paraId="04B3EFB3" w14:textId="77777777" w:rsidR="00474EEE" w:rsidRPr="004D2381" w:rsidRDefault="00474EEE" w:rsidP="00474EEE">
      <w:pPr>
        <w:rPr>
          <w:rFonts w:asciiTheme="minorHAnsi" w:hAnsiTheme="minorHAnsi" w:cs="Arial"/>
          <w:sz w:val="22"/>
          <w:szCs w:val="22"/>
        </w:rPr>
      </w:pPr>
    </w:p>
    <w:p w14:paraId="05FF6618" w14:textId="77777777" w:rsidR="00474EEE" w:rsidRPr="004D2381" w:rsidRDefault="00474EEE" w:rsidP="00474EEE">
      <w:pPr>
        <w:rPr>
          <w:rFonts w:asciiTheme="minorHAnsi" w:hAnsiTheme="minorHAnsi" w:cs="Arial"/>
          <w:sz w:val="22"/>
          <w:szCs w:val="22"/>
          <w:u w:val="single"/>
        </w:rPr>
      </w:pPr>
      <w:r w:rsidRPr="004D2381">
        <w:rPr>
          <w:rFonts w:asciiTheme="minorHAnsi" w:hAnsiTheme="minorHAnsi" w:cs="Arial"/>
          <w:sz w:val="22"/>
          <w:szCs w:val="22"/>
        </w:rPr>
        <w:t xml:space="preserve">2. Gentzsch M, Choudhury A, Chang X B, Pagano R E and Riordan (2007)."Misassembled mutant {Delta}F508 CFTR in the distal secretory pathway alters cellular lipid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trafficking."</w:t>
      </w:r>
      <w:r w:rsidRPr="004D2381">
        <w:rPr>
          <w:rFonts w:asciiTheme="minorHAnsi" w:hAnsiTheme="minorHAnsi" w:cs="Arial"/>
          <w:sz w:val="22"/>
          <w:szCs w:val="22"/>
          <w:u w:val="single"/>
        </w:rPr>
        <w:t>J</w:t>
      </w:r>
      <w:proofErr w:type="spellEnd"/>
      <w:r w:rsidRPr="004D2381">
        <w:rPr>
          <w:rFonts w:asciiTheme="minorHAnsi" w:hAnsiTheme="minorHAnsi" w:cs="Arial"/>
          <w:sz w:val="22"/>
          <w:szCs w:val="22"/>
          <w:u w:val="single"/>
        </w:rPr>
        <w:t xml:space="preserve"> Cell Sci</w:t>
      </w:r>
      <w:r w:rsidRPr="004D2381">
        <w:rPr>
          <w:rFonts w:asciiTheme="minorHAnsi" w:hAnsiTheme="minorHAnsi" w:cs="Arial"/>
          <w:sz w:val="22"/>
          <w:szCs w:val="22"/>
        </w:rPr>
        <w:t xml:space="preserve"> </w:t>
      </w:r>
      <w:r w:rsidRPr="004D2381">
        <w:rPr>
          <w:rFonts w:asciiTheme="minorHAnsi" w:hAnsiTheme="minorHAnsi" w:cs="Arial"/>
          <w:b/>
          <w:bCs/>
          <w:sz w:val="22"/>
          <w:szCs w:val="22"/>
        </w:rPr>
        <w:t>120</w:t>
      </w:r>
      <w:r w:rsidRPr="004D2381">
        <w:rPr>
          <w:rFonts w:asciiTheme="minorHAnsi" w:hAnsiTheme="minorHAnsi" w:cs="Arial"/>
          <w:sz w:val="22"/>
          <w:szCs w:val="22"/>
        </w:rPr>
        <w:t>(Pt 3): 447-55</w:t>
      </w:r>
    </w:p>
    <w:p w14:paraId="31FC65CF" w14:textId="77777777" w:rsidR="00474EEE" w:rsidRPr="004D2381" w:rsidRDefault="00474EEE" w:rsidP="00474EEE">
      <w:pPr>
        <w:rPr>
          <w:rFonts w:asciiTheme="minorHAnsi" w:hAnsiTheme="minorHAnsi" w:cs="Arial"/>
          <w:sz w:val="22"/>
          <w:szCs w:val="22"/>
        </w:rPr>
      </w:pPr>
    </w:p>
    <w:p w14:paraId="3ADA8DCB" w14:textId="77777777" w:rsidR="00474EEE" w:rsidRPr="004D2381" w:rsidRDefault="00474EEE" w:rsidP="00474EEE">
      <w:pPr>
        <w:rPr>
          <w:rFonts w:asciiTheme="minorHAnsi" w:hAnsiTheme="minorHAnsi" w:cs="Arial"/>
          <w:sz w:val="22"/>
          <w:szCs w:val="22"/>
          <w:u w:val="single"/>
        </w:rPr>
      </w:pPr>
      <w:r w:rsidRPr="004D2381">
        <w:rPr>
          <w:rFonts w:asciiTheme="minorHAnsi" w:hAnsiTheme="minorHAnsi" w:cs="Arial"/>
          <w:sz w:val="22"/>
          <w:szCs w:val="22"/>
        </w:rPr>
        <w:t xml:space="preserve">3. Gentzsch M, Cui L,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Mengos</w:t>
      </w:r>
      <w:proofErr w:type="spellEnd"/>
      <w:r w:rsidRPr="004D2381">
        <w:rPr>
          <w:rFonts w:asciiTheme="minorHAnsi" w:hAnsiTheme="minorHAnsi" w:cs="Arial"/>
          <w:sz w:val="22"/>
          <w:szCs w:val="22"/>
        </w:rPr>
        <w:t xml:space="preserve"> A, Chang X B, Chen J H and Riordan J R (2003). "The PDZ-binding chloride channel ClC-3B localizes to the Golgi and associates with cystic fibrosis transmembrane conductance regulator-interacting PDZ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proteins."</w:t>
      </w:r>
      <w:r w:rsidRPr="004D2381">
        <w:rPr>
          <w:rFonts w:asciiTheme="minorHAnsi" w:hAnsiTheme="minorHAnsi" w:cs="Arial"/>
          <w:sz w:val="22"/>
          <w:szCs w:val="22"/>
          <w:u w:val="single"/>
        </w:rPr>
        <w:t>J</w:t>
      </w:r>
      <w:proofErr w:type="spellEnd"/>
      <w:r w:rsidRPr="004D2381">
        <w:rPr>
          <w:rFonts w:asciiTheme="minorHAnsi" w:hAnsiTheme="minorHAnsi" w:cs="Arial"/>
          <w:sz w:val="22"/>
          <w:szCs w:val="22"/>
          <w:u w:val="single"/>
        </w:rPr>
        <w:t xml:space="preserve"> Biol Chem</w:t>
      </w:r>
      <w:r w:rsidRPr="004D2381">
        <w:rPr>
          <w:rFonts w:asciiTheme="minorHAnsi" w:hAnsiTheme="minorHAnsi" w:cs="Arial"/>
          <w:sz w:val="22"/>
          <w:szCs w:val="22"/>
        </w:rPr>
        <w:t xml:space="preserve"> </w:t>
      </w:r>
      <w:r w:rsidRPr="004D2381">
        <w:rPr>
          <w:rFonts w:asciiTheme="minorHAnsi" w:hAnsiTheme="minorHAnsi" w:cs="Arial"/>
          <w:b/>
          <w:bCs/>
          <w:sz w:val="22"/>
          <w:szCs w:val="22"/>
        </w:rPr>
        <w:t>278</w:t>
      </w:r>
      <w:r w:rsidRPr="004D2381">
        <w:rPr>
          <w:rFonts w:asciiTheme="minorHAnsi" w:hAnsiTheme="minorHAnsi" w:cs="Arial"/>
          <w:sz w:val="22"/>
          <w:szCs w:val="22"/>
        </w:rPr>
        <w:t>(8): 6440-9.</w:t>
      </w:r>
    </w:p>
    <w:p w14:paraId="6D7E652F" w14:textId="77777777" w:rsidR="00474EEE" w:rsidRPr="004D2381" w:rsidRDefault="00474EEE" w:rsidP="00474EEE">
      <w:pPr>
        <w:rPr>
          <w:rFonts w:asciiTheme="minorHAnsi" w:hAnsiTheme="minorHAnsi" w:cs="Arial"/>
          <w:sz w:val="22"/>
          <w:szCs w:val="22"/>
        </w:rPr>
      </w:pPr>
    </w:p>
    <w:p w14:paraId="24FC9E02" w14:textId="77777777" w:rsidR="00474EEE" w:rsidRPr="004D2381" w:rsidRDefault="00474EEE" w:rsidP="00474EEE">
      <w:pPr>
        <w:rPr>
          <w:rFonts w:asciiTheme="minorHAnsi" w:hAnsiTheme="minorHAnsi" w:cs="Arial"/>
          <w:sz w:val="22"/>
          <w:szCs w:val="22"/>
        </w:rPr>
      </w:pPr>
      <w:r w:rsidRPr="004D2381">
        <w:rPr>
          <w:rFonts w:asciiTheme="minorHAnsi" w:hAnsiTheme="minorHAnsi" w:cs="Arial"/>
          <w:sz w:val="22"/>
          <w:szCs w:val="22"/>
        </w:rPr>
        <w:t xml:space="preserve">4. Gentzsch M, Chang X B, Cui L, Wu Y,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Ozols</w:t>
      </w:r>
      <w:proofErr w:type="spellEnd"/>
      <w:r w:rsidRPr="004D2381">
        <w:rPr>
          <w:rFonts w:asciiTheme="minorHAnsi" w:hAnsiTheme="minorHAnsi" w:cs="Arial"/>
          <w:sz w:val="22"/>
          <w:szCs w:val="22"/>
        </w:rPr>
        <w:t xml:space="preserve"> V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V</w:t>
      </w:r>
      <w:proofErr w:type="spellEnd"/>
      <w:r w:rsidRPr="004D2381">
        <w:rPr>
          <w:rFonts w:asciiTheme="minorHAnsi" w:hAnsiTheme="minorHAnsi" w:cs="Arial"/>
          <w:sz w:val="22"/>
          <w:szCs w:val="22"/>
        </w:rPr>
        <w:t xml:space="preserve">, Choudhury A, Pagano R E and Riordan J R (2004). "Endocytic trafficking routes of wild type and DeltaF508 cystic fibrosis transmembrane conductance regulator." </w:t>
      </w:r>
      <w:r w:rsidRPr="004D2381">
        <w:rPr>
          <w:rFonts w:asciiTheme="minorHAnsi" w:hAnsiTheme="minorHAnsi" w:cs="Arial"/>
          <w:sz w:val="22"/>
          <w:szCs w:val="22"/>
          <w:u w:val="single"/>
        </w:rPr>
        <w:t>Mol Biol Cell</w:t>
      </w:r>
      <w:r w:rsidRPr="004D2381">
        <w:rPr>
          <w:rFonts w:asciiTheme="minorHAnsi" w:hAnsiTheme="minorHAnsi" w:cs="Arial"/>
          <w:sz w:val="22"/>
          <w:szCs w:val="22"/>
        </w:rPr>
        <w:t xml:space="preserve"> </w:t>
      </w:r>
      <w:r w:rsidRPr="004D2381">
        <w:rPr>
          <w:rFonts w:asciiTheme="minorHAnsi" w:hAnsiTheme="minorHAnsi" w:cs="Arial"/>
          <w:b/>
          <w:bCs/>
          <w:sz w:val="22"/>
          <w:szCs w:val="22"/>
        </w:rPr>
        <w:t>15</w:t>
      </w:r>
      <w:r w:rsidRPr="004D2381">
        <w:rPr>
          <w:rFonts w:asciiTheme="minorHAnsi" w:hAnsiTheme="minorHAnsi" w:cs="Arial"/>
          <w:sz w:val="22"/>
          <w:szCs w:val="22"/>
        </w:rPr>
        <w:t>(6): 2684-96.</w:t>
      </w:r>
    </w:p>
    <w:p w14:paraId="0A4675CA" w14:textId="77777777" w:rsidR="00474EEE" w:rsidRPr="004D2381" w:rsidRDefault="00474EEE" w:rsidP="00474EEE">
      <w:pPr>
        <w:rPr>
          <w:rFonts w:asciiTheme="minorHAnsi" w:hAnsiTheme="minorHAnsi" w:cs="Arial"/>
          <w:sz w:val="22"/>
          <w:szCs w:val="22"/>
        </w:rPr>
      </w:pPr>
    </w:p>
    <w:p w14:paraId="4C218FAA" w14:textId="77777777" w:rsidR="00474EEE" w:rsidRPr="004D2381" w:rsidRDefault="00474EEE" w:rsidP="00474EEE">
      <w:pPr>
        <w:rPr>
          <w:rFonts w:asciiTheme="minorHAnsi" w:hAnsiTheme="minorHAnsi" w:cs="Arial"/>
          <w:sz w:val="22"/>
          <w:szCs w:val="22"/>
          <w:u w:val="single"/>
        </w:rPr>
      </w:pPr>
      <w:r w:rsidRPr="004D2381">
        <w:rPr>
          <w:rFonts w:asciiTheme="minorHAnsi" w:hAnsiTheme="minorHAnsi" w:cs="Arial"/>
          <w:sz w:val="22"/>
          <w:szCs w:val="22"/>
        </w:rPr>
        <w:t xml:space="preserve">5. Grubb B R, Gabriel S E,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Mengos</w:t>
      </w:r>
      <w:proofErr w:type="spellEnd"/>
      <w:r w:rsidRPr="004D2381">
        <w:rPr>
          <w:rFonts w:asciiTheme="minorHAnsi" w:hAnsiTheme="minorHAnsi" w:cs="Arial"/>
          <w:sz w:val="22"/>
          <w:szCs w:val="22"/>
        </w:rPr>
        <w:t xml:space="preserve"> A,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Gentzsch</w:t>
      </w:r>
      <w:proofErr w:type="spellEnd"/>
      <w:r w:rsidRPr="004D2381">
        <w:rPr>
          <w:rFonts w:asciiTheme="minorHAnsi" w:hAnsiTheme="minorHAnsi" w:cs="Arial"/>
          <w:sz w:val="22"/>
          <w:szCs w:val="22"/>
        </w:rPr>
        <w:t xml:space="preserve"> M, Randell S H, Van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Heeckeren</w:t>
      </w:r>
      <w:proofErr w:type="spellEnd"/>
      <w:r w:rsidRPr="004D2381">
        <w:rPr>
          <w:rFonts w:asciiTheme="minorHAnsi" w:hAnsiTheme="minorHAnsi" w:cs="Arial"/>
          <w:sz w:val="22"/>
          <w:szCs w:val="22"/>
        </w:rPr>
        <w:t xml:space="preserve"> A M, Knowles M R,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Drumm</w:t>
      </w:r>
      <w:proofErr w:type="spellEnd"/>
      <w:r w:rsidRPr="004D2381">
        <w:rPr>
          <w:rFonts w:asciiTheme="minorHAnsi" w:hAnsiTheme="minorHAnsi" w:cs="Arial"/>
          <w:sz w:val="22"/>
          <w:szCs w:val="22"/>
        </w:rPr>
        <w:t xml:space="preserve"> M L, Riordan J R and Boucher R C (2006). "SERCA pump inhibitors do not correct biosynthetic arrest of deltaF508 CFTR in cystic fibrosis." </w:t>
      </w:r>
      <w:r w:rsidRPr="004D2381">
        <w:rPr>
          <w:rFonts w:asciiTheme="minorHAnsi" w:hAnsiTheme="minorHAnsi" w:cs="Arial"/>
          <w:sz w:val="22"/>
          <w:szCs w:val="22"/>
          <w:u w:val="single"/>
        </w:rPr>
        <w:t>Am J Respir Cell Mol Biol</w:t>
      </w:r>
      <w:r w:rsidRPr="004D2381">
        <w:rPr>
          <w:rFonts w:asciiTheme="minorHAnsi" w:hAnsiTheme="minorHAnsi" w:cs="Arial"/>
          <w:sz w:val="22"/>
          <w:szCs w:val="22"/>
        </w:rPr>
        <w:t xml:space="preserve"> </w:t>
      </w:r>
      <w:r w:rsidRPr="004D2381">
        <w:rPr>
          <w:rFonts w:asciiTheme="minorHAnsi" w:hAnsiTheme="minorHAnsi" w:cs="Arial"/>
          <w:b/>
          <w:bCs/>
          <w:sz w:val="22"/>
          <w:szCs w:val="22"/>
        </w:rPr>
        <w:t>34</w:t>
      </w:r>
      <w:r w:rsidRPr="004D2381">
        <w:rPr>
          <w:rFonts w:asciiTheme="minorHAnsi" w:hAnsiTheme="minorHAnsi" w:cs="Arial"/>
          <w:sz w:val="22"/>
          <w:szCs w:val="22"/>
        </w:rPr>
        <w:t>(3): 355-63.</w:t>
      </w:r>
    </w:p>
    <w:p w14:paraId="3E9138F6" w14:textId="77777777" w:rsidR="00474EEE" w:rsidRPr="004D2381" w:rsidRDefault="00474EEE" w:rsidP="00474EEE">
      <w:pPr>
        <w:rPr>
          <w:rFonts w:asciiTheme="minorHAnsi" w:hAnsiTheme="minorHAnsi" w:cs="Arial"/>
          <w:sz w:val="22"/>
          <w:szCs w:val="22"/>
        </w:rPr>
      </w:pPr>
    </w:p>
    <w:p w14:paraId="644304CA" w14:textId="77777777" w:rsidR="00474EEE" w:rsidRPr="004D2381" w:rsidRDefault="00474EEE" w:rsidP="00474EEE">
      <w:pPr>
        <w:rPr>
          <w:rFonts w:asciiTheme="minorHAnsi" w:hAnsiTheme="minorHAnsi" w:cs="Arial"/>
          <w:sz w:val="22"/>
          <w:szCs w:val="22"/>
        </w:rPr>
      </w:pPr>
      <w:r w:rsidRPr="004D2381">
        <w:rPr>
          <w:rFonts w:asciiTheme="minorHAnsi" w:hAnsiTheme="minorHAnsi" w:cs="Arial"/>
          <w:sz w:val="22"/>
          <w:szCs w:val="22"/>
        </w:rPr>
        <w:t xml:space="preserve">6. Hegedus T, Aleksandrov A, Cui L, Gentzsch M, Chang X B and Riordan JR (2006)."F508del CFTR with two altered RXR motifs escapes from ER quality control but its channel activity is thermally sensitive." </w:t>
      </w:r>
      <w:proofErr w:type="spellStart"/>
      <w:r w:rsidRPr="004D2381">
        <w:rPr>
          <w:rFonts w:asciiTheme="minorHAnsi" w:hAnsiTheme="minorHAnsi" w:cs="Arial"/>
          <w:sz w:val="22"/>
          <w:szCs w:val="22"/>
          <w:u w:val="single"/>
        </w:rPr>
        <w:t>Biochim</w:t>
      </w:r>
      <w:proofErr w:type="spellEnd"/>
      <w:r w:rsidRPr="004D2381">
        <w:rPr>
          <w:rFonts w:asciiTheme="minorHAnsi" w:hAnsiTheme="minorHAnsi" w:cs="Arial"/>
          <w:sz w:val="22"/>
          <w:szCs w:val="22"/>
          <w:u w:val="single"/>
        </w:rPr>
        <w:t xml:space="preserve"> </w:t>
      </w:r>
      <w:proofErr w:type="spellStart"/>
      <w:r w:rsidRPr="004D2381">
        <w:rPr>
          <w:rFonts w:asciiTheme="minorHAnsi" w:hAnsiTheme="minorHAnsi" w:cs="Arial"/>
          <w:sz w:val="22"/>
          <w:szCs w:val="22"/>
          <w:u w:val="single"/>
        </w:rPr>
        <w:t>Biophys</w:t>
      </w:r>
      <w:proofErr w:type="spellEnd"/>
      <w:r w:rsidRPr="004D2381">
        <w:rPr>
          <w:rFonts w:asciiTheme="minorHAnsi" w:hAnsiTheme="minorHAnsi" w:cs="Arial"/>
          <w:sz w:val="22"/>
          <w:szCs w:val="22"/>
          <w:u w:val="single"/>
        </w:rPr>
        <w:t xml:space="preserve"> Acta</w:t>
      </w:r>
      <w:r w:rsidRPr="004D2381">
        <w:rPr>
          <w:rFonts w:asciiTheme="minorHAnsi" w:hAnsiTheme="minorHAnsi" w:cs="Arial"/>
          <w:sz w:val="22"/>
          <w:szCs w:val="22"/>
        </w:rPr>
        <w:t xml:space="preserve"> </w:t>
      </w:r>
      <w:r w:rsidRPr="004D2381">
        <w:rPr>
          <w:rFonts w:asciiTheme="minorHAnsi" w:hAnsiTheme="minorHAnsi" w:cs="Arial"/>
          <w:b/>
          <w:bCs/>
          <w:sz w:val="22"/>
          <w:szCs w:val="22"/>
        </w:rPr>
        <w:t>1758</w:t>
      </w:r>
      <w:r w:rsidRPr="004D2381">
        <w:rPr>
          <w:rFonts w:asciiTheme="minorHAnsi" w:hAnsiTheme="minorHAnsi" w:cs="Arial"/>
          <w:sz w:val="22"/>
          <w:szCs w:val="22"/>
        </w:rPr>
        <w:t>(5): 565-72.</w:t>
      </w:r>
    </w:p>
    <w:p w14:paraId="7A1BA7E6" w14:textId="77777777" w:rsidR="00474EEE" w:rsidRPr="004D2381" w:rsidRDefault="00474EEE" w:rsidP="00474EEE">
      <w:pPr>
        <w:rPr>
          <w:rFonts w:asciiTheme="minorHAnsi" w:hAnsiTheme="minorHAnsi" w:cs="Arial"/>
          <w:sz w:val="22"/>
          <w:szCs w:val="22"/>
        </w:rPr>
      </w:pPr>
    </w:p>
    <w:p w14:paraId="12051FB0" w14:textId="77777777" w:rsidR="00474EEE" w:rsidRPr="004D2381" w:rsidRDefault="00474EEE" w:rsidP="00474EEE">
      <w:pPr>
        <w:rPr>
          <w:rFonts w:asciiTheme="minorHAnsi" w:hAnsiTheme="minorHAnsi" w:cs="Arial"/>
          <w:sz w:val="22"/>
          <w:szCs w:val="22"/>
        </w:rPr>
      </w:pPr>
      <w:r w:rsidRPr="004D2381">
        <w:rPr>
          <w:rFonts w:asciiTheme="minorHAnsi" w:hAnsiTheme="minorHAnsi" w:cs="Arial"/>
          <w:sz w:val="22"/>
          <w:szCs w:val="22"/>
        </w:rPr>
        <w:t xml:space="preserve">7. Kreda S M, Mall M,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Mengos</w:t>
      </w:r>
      <w:proofErr w:type="spellEnd"/>
      <w:r w:rsidRPr="004D2381">
        <w:rPr>
          <w:rFonts w:asciiTheme="minorHAnsi" w:hAnsiTheme="minorHAnsi" w:cs="Arial"/>
          <w:sz w:val="22"/>
          <w:szCs w:val="22"/>
        </w:rPr>
        <w:t xml:space="preserve"> A, Rochelle L,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Yankaskas</w:t>
      </w:r>
      <w:proofErr w:type="spellEnd"/>
      <w:r w:rsidRPr="004D2381">
        <w:rPr>
          <w:rFonts w:asciiTheme="minorHAnsi" w:hAnsiTheme="minorHAnsi" w:cs="Arial"/>
          <w:sz w:val="22"/>
          <w:szCs w:val="22"/>
        </w:rPr>
        <w:t xml:space="preserve"> J, Riordan J R and Boucher R C (2005). "Characterization of wild-type and deltaF508 cystic fibrosis transmembrane regulator in human respiratory epithelia. "</w:t>
      </w:r>
      <w:r w:rsidRPr="004D2381">
        <w:rPr>
          <w:rFonts w:asciiTheme="minorHAnsi" w:hAnsiTheme="minorHAnsi" w:cs="Arial"/>
          <w:sz w:val="22"/>
          <w:szCs w:val="22"/>
          <w:u w:val="single"/>
        </w:rPr>
        <w:t>Mol Biol Cell</w:t>
      </w:r>
      <w:r w:rsidRPr="004D2381">
        <w:rPr>
          <w:rFonts w:asciiTheme="minorHAnsi" w:hAnsiTheme="minorHAnsi" w:cs="Arial"/>
          <w:sz w:val="22"/>
          <w:szCs w:val="22"/>
        </w:rPr>
        <w:t xml:space="preserve"> </w:t>
      </w:r>
      <w:r w:rsidRPr="004D2381">
        <w:rPr>
          <w:rFonts w:asciiTheme="minorHAnsi" w:hAnsiTheme="minorHAnsi" w:cs="Arial"/>
          <w:b/>
          <w:bCs/>
          <w:sz w:val="22"/>
          <w:szCs w:val="22"/>
        </w:rPr>
        <w:t>16</w:t>
      </w:r>
      <w:r w:rsidRPr="004D2381">
        <w:rPr>
          <w:rFonts w:asciiTheme="minorHAnsi" w:hAnsiTheme="minorHAnsi" w:cs="Arial"/>
          <w:sz w:val="22"/>
          <w:szCs w:val="22"/>
        </w:rPr>
        <w:t>(5): 2154-67.</w:t>
      </w:r>
    </w:p>
    <w:p w14:paraId="699D6399" w14:textId="77777777" w:rsidR="00474EEE" w:rsidRPr="004D2381" w:rsidRDefault="00474EEE" w:rsidP="00474EEE">
      <w:pPr>
        <w:rPr>
          <w:rFonts w:asciiTheme="minorHAnsi" w:hAnsiTheme="minorHAnsi" w:cs="Arial"/>
          <w:sz w:val="22"/>
          <w:szCs w:val="22"/>
        </w:rPr>
      </w:pPr>
    </w:p>
    <w:p w14:paraId="5602DB6B" w14:textId="77777777" w:rsidR="00474EEE" w:rsidRPr="004D2381" w:rsidRDefault="00474EEE" w:rsidP="00474EEE">
      <w:pPr>
        <w:rPr>
          <w:rFonts w:asciiTheme="minorHAnsi" w:hAnsiTheme="minorHAnsi" w:cs="Arial"/>
          <w:b/>
          <w:bCs/>
          <w:sz w:val="22"/>
          <w:szCs w:val="22"/>
        </w:rPr>
      </w:pPr>
      <w:r w:rsidRPr="004D2381">
        <w:rPr>
          <w:rFonts w:asciiTheme="minorHAnsi" w:hAnsiTheme="minorHAnsi" w:cs="Arial"/>
          <w:sz w:val="22"/>
          <w:szCs w:val="22"/>
        </w:rPr>
        <w:t xml:space="preserve">8. Mall M,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Kreda</w:t>
      </w:r>
      <w:proofErr w:type="spellEnd"/>
      <w:r w:rsidRPr="004D2381">
        <w:rPr>
          <w:rFonts w:asciiTheme="minorHAnsi" w:hAnsiTheme="minorHAnsi" w:cs="Arial"/>
          <w:sz w:val="22"/>
          <w:szCs w:val="22"/>
        </w:rPr>
        <w:t xml:space="preserve"> S M,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Mengos</w:t>
      </w:r>
      <w:proofErr w:type="spellEnd"/>
      <w:r w:rsidRPr="004D2381">
        <w:rPr>
          <w:rFonts w:asciiTheme="minorHAnsi" w:hAnsiTheme="minorHAnsi" w:cs="Arial"/>
          <w:sz w:val="22"/>
          <w:szCs w:val="22"/>
        </w:rPr>
        <w:t xml:space="preserve"> A, Jensen T J,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Hirtz</w:t>
      </w:r>
      <w:proofErr w:type="spellEnd"/>
      <w:r w:rsidRPr="004D2381">
        <w:rPr>
          <w:rFonts w:asciiTheme="minorHAnsi" w:hAnsiTheme="minorHAnsi" w:cs="Arial"/>
          <w:sz w:val="22"/>
          <w:szCs w:val="22"/>
        </w:rPr>
        <w:t xml:space="preserve"> S,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Seydewitz</w:t>
      </w:r>
      <w:proofErr w:type="spellEnd"/>
      <w:r w:rsidRPr="004D2381">
        <w:rPr>
          <w:rFonts w:asciiTheme="minorHAnsi" w:hAnsiTheme="minorHAnsi" w:cs="Arial"/>
          <w:sz w:val="22"/>
          <w:szCs w:val="22"/>
        </w:rPr>
        <w:t xml:space="preserve"> H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H</w:t>
      </w:r>
      <w:proofErr w:type="spellEnd"/>
      <w:r w:rsidRPr="004D2381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Yankaskas</w:t>
      </w:r>
      <w:proofErr w:type="spellEnd"/>
      <w:r w:rsidRPr="004D2381">
        <w:rPr>
          <w:rFonts w:asciiTheme="minorHAnsi" w:hAnsiTheme="minorHAnsi" w:cs="Arial"/>
          <w:sz w:val="22"/>
          <w:szCs w:val="22"/>
        </w:rPr>
        <w:t xml:space="preserve"> J,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Kunzelmann</w:t>
      </w:r>
      <w:proofErr w:type="spellEnd"/>
      <w:r w:rsidRPr="004D2381">
        <w:rPr>
          <w:rFonts w:asciiTheme="minorHAnsi" w:hAnsiTheme="minorHAnsi" w:cs="Arial"/>
          <w:sz w:val="22"/>
          <w:szCs w:val="22"/>
        </w:rPr>
        <w:t xml:space="preserve"> K, Riordan J R and Boucher R C (2004). "The DeltaF508 mutation results in loss of CFTR function and mature protein in native human colon.”  </w:t>
      </w:r>
      <w:r w:rsidRPr="004D2381">
        <w:rPr>
          <w:rFonts w:asciiTheme="minorHAnsi" w:hAnsiTheme="minorHAnsi" w:cs="Arial"/>
          <w:sz w:val="22"/>
          <w:szCs w:val="22"/>
          <w:u w:val="single"/>
        </w:rPr>
        <w:t>Gastroenterology</w:t>
      </w:r>
      <w:r w:rsidRPr="004D2381">
        <w:rPr>
          <w:rFonts w:asciiTheme="minorHAnsi" w:hAnsiTheme="minorHAnsi" w:cs="Arial"/>
          <w:sz w:val="22"/>
          <w:szCs w:val="22"/>
        </w:rPr>
        <w:t xml:space="preserve"> </w:t>
      </w:r>
      <w:r w:rsidRPr="004D2381">
        <w:rPr>
          <w:rFonts w:asciiTheme="minorHAnsi" w:hAnsiTheme="minorHAnsi" w:cs="Arial"/>
          <w:b/>
          <w:bCs/>
          <w:sz w:val="22"/>
          <w:szCs w:val="22"/>
        </w:rPr>
        <w:t>126</w:t>
      </w:r>
      <w:r w:rsidRPr="004D2381">
        <w:rPr>
          <w:rFonts w:asciiTheme="minorHAnsi" w:hAnsiTheme="minorHAnsi" w:cs="Arial"/>
          <w:sz w:val="22"/>
          <w:szCs w:val="22"/>
        </w:rPr>
        <w:t>(1): 32-41.</w:t>
      </w:r>
    </w:p>
    <w:p w14:paraId="46A874DB" w14:textId="77777777" w:rsidR="00474EEE" w:rsidRPr="004D2381" w:rsidRDefault="00474EEE" w:rsidP="00474EEE">
      <w:pPr>
        <w:rPr>
          <w:rFonts w:asciiTheme="minorHAnsi" w:hAnsiTheme="minorHAnsi" w:cs="Arial"/>
          <w:sz w:val="22"/>
          <w:szCs w:val="22"/>
        </w:rPr>
      </w:pPr>
    </w:p>
    <w:p w14:paraId="233D6D56" w14:textId="1FA897F6" w:rsidR="00242C2E" w:rsidRDefault="00474EEE" w:rsidP="00474EEE">
      <w:pPr>
        <w:rPr>
          <w:rFonts w:asciiTheme="minorHAnsi" w:hAnsiTheme="minorHAnsi" w:cs="Arial"/>
          <w:sz w:val="22"/>
          <w:szCs w:val="22"/>
        </w:rPr>
      </w:pPr>
      <w:r w:rsidRPr="004D2381">
        <w:rPr>
          <w:rFonts w:asciiTheme="minorHAnsi" w:hAnsiTheme="minorHAnsi" w:cs="Arial"/>
          <w:sz w:val="22"/>
          <w:szCs w:val="22"/>
        </w:rPr>
        <w:t xml:space="preserve">9.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Malmberg</w:t>
      </w:r>
      <w:proofErr w:type="spellEnd"/>
      <w:r w:rsidRPr="004D2381">
        <w:rPr>
          <w:rFonts w:asciiTheme="minorHAnsi" w:hAnsiTheme="minorHAnsi" w:cs="Arial"/>
          <w:sz w:val="22"/>
          <w:szCs w:val="22"/>
        </w:rPr>
        <w:t xml:space="preserve"> E K, Andersson C X, Gentzsch M, Chen J H,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Mengos</w:t>
      </w:r>
      <w:proofErr w:type="spellEnd"/>
      <w:r w:rsidRPr="004D2381">
        <w:rPr>
          <w:rFonts w:asciiTheme="minorHAnsi" w:hAnsiTheme="minorHAnsi" w:cs="Arial"/>
          <w:sz w:val="22"/>
          <w:szCs w:val="22"/>
        </w:rPr>
        <w:t xml:space="preserve"> A, Cui L, Hansson G C and Riordan J R (2004). "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Bcr</w:t>
      </w:r>
      <w:proofErr w:type="spellEnd"/>
      <w:r w:rsidRPr="004D2381">
        <w:rPr>
          <w:rFonts w:asciiTheme="minorHAnsi" w:hAnsiTheme="minorHAnsi" w:cs="Arial"/>
          <w:sz w:val="22"/>
          <w:szCs w:val="22"/>
        </w:rPr>
        <w:t xml:space="preserve"> (breakpoint cluster region) protein binds to PDZ-domains of scaffold protein PDZK1 and vesicle coat protein Mint3.”  </w:t>
      </w:r>
      <w:r w:rsidRPr="004D2381">
        <w:rPr>
          <w:rFonts w:asciiTheme="minorHAnsi" w:hAnsiTheme="minorHAnsi" w:cs="Arial"/>
          <w:sz w:val="22"/>
          <w:szCs w:val="22"/>
          <w:u w:val="single"/>
        </w:rPr>
        <w:t>J Cell Sci</w:t>
      </w:r>
      <w:r w:rsidRPr="004D2381">
        <w:rPr>
          <w:rFonts w:asciiTheme="minorHAnsi" w:hAnsiTheme="minorHAnsi" w:cs="Arial"/>
          <w:sz w:val="22"/>
          <w:szCs w:val="22"/>
        </w:rPr>
        <w:t xml:space="preserve"> </w:t>
      </w:r>
      <w:r w:rsidRPr="004D2381">
        <w:rPr>
          <w:rFonts w:asciiTheme="minorHAnsi" w:hAnsiTheme="minorHAnsi" w:cs="Arial"/>
          <w:b/>
          <w:bCs/>
          <w:sz w:val="22"/>
          <w:szCs w:val="22"/>
        </w:rPr>
        <w:t>117</w:t>
      </w:r>
      <w:r w:rsidRPr="004D2381">
        <w:rPr>
          <w:rFonts w:asciiTheme="minorHAnsi" w:hAnsiTheme="minorHAnsi" w:cs="Arial"/>
          <w:sz w:val="22"/>
          <w:szCs w:val="22"/>
        </w:rPr>
        <w:t>(Pt 23): 5535-41</w:t>
      </w:r>
    </w:p>
    <w:p w14:paraId="04BD4E30" w14:textId="77777777" w:rsidR="00242C2E" w:rsidRDefault="00242C2E" w:rsidP="00474EEE">
      <w:pPr>
        <w:rPr>
          <w:rFonts w:asciiTheme="minorHAnsi" w:hAnsiTheme="minorHAnsi" w:cs="Arial"/>
          <w:sz w:val="22"/>
          <w:szCs w:val="22"/>
        </w:rPr>
      </w:pPr>
    </w:p>
    <w:p w14:paraId="1BD4CCAC" w14:textId="5037B8E7" w:rsidR="00474EEE" w:rsidRPr="004D2381" w:rsidRDefault="00474EEE" w:rsidP="00474EEE">
      <w:pPr>
        <w:rPr>
          <w:rFonts w:asciiTheme="minorHAnsi" w:hAnsiTheme="minorHAnsi" w:cs="Arial"/>
          <w:b/>
          <w:bCs/>
          <w:sz w:val="22"/>
          <w:szCs w:val="22"/>
        </w:rPr>
      </w:pPr>
      <w:r w:rsidRPr="004D2381">
        <w:rPr>
          <w:rFonts w:asciiTheme="minorHAnsi" w:hAnsiTheme="minorHAnsi" w:cs="Arial"/>
          <w:sz w:val="22"/>
          <w:szCs w:val="22"/>
        </w:rPr>
        <w:t xml:space="preserve">10. He L,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Aleksandrov</w:t>
      </w:r>
      <w:proofErr w:type="spellEnd"/>
      <w:r w:rsidRPr="004D2381">
        <w:rPr>
          <w:rFonts w:asciiTheme="minorHAnsi" w:hAnsiTheme="minorHAnsi" w:cs="Arial"/>
          <w:sz w:val="22"/>
          <w:szCs w:val="22"/>
        </w:rPr>
        <w:t xml:space="preserve"> AA,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Serohijos</w:t>
      </w:r>
      <w:proofErr w:type="spellEnd"/>
      <w:r w:rsidRPr="004D2381">
        <w:rPr>
          <w:rFonts w:asciiTheme="minorHAnsi" w:hAnsiTheme="minorHAnsi" w:cs="Arial"/>
          <w:sz w:val="22"/>
          <w:szCs w:val="22"/>
        </w:rPr>
        <w:t xml:space="preserve"> AW, </w:t>
      </w:r>
      <w:proofErr w:type="spellStart"/>
      <w:r w:rsidRPr="004D2381">
        <w:rPr>
          <w:rFonts w:asciiTheme="minorHAnsi" w:hAnsiTheme="minorHAnsi" w:cs="Arial"/>
          <w:sz w:val="22"/>
          <w:szCs w:val="22"/>
        </w:rPr>
        <w:t>Hegedus</w:t>
      </w:r>
      <w:proofErr w:type="spellEnd"/>
      <w:r w:rsidRPr="004D2381">
        <w:rPr>
          <w:rFonts w:asciiTheme="minorHAnsi" w:hAnsiTheme="minorHAnsi" w:cs="Arial"/>
          <w:sz w:val="22"/>
          <w:szCs w:val="22"/>
        </w:rPr>
        <w:t xml:space="preserve"> T, Aleksandrov LA, Cui L, Dokholyan NV, Riordan JR.(2008) "Multiple membrane-cytoplasmic domain contacts in the cystic fibrosis transmembrane conductance regulator (CFTR) mediate regulation of channel gating". </w:t>
      </w:r>
      <w:proofErr w:type="spellStart"/>
      <w:r w:rsidRPr="004D2381">
        <w:rPr>
          <w:rFonts w:asciiTheme="minorHAnsi" w:hAnsiTheme="minorHAnsi" w:cs="Arial"/>
          <w:sz w:val="22"/>
          <w:szCs w:val="22"/>
          <w:u w:val="single"/>
        </w:rPr>
        <w:t>J.Biol</w:t>
      </w:r>
      <w:proofErr w:type="spellEnd"/>
      <w:r w:rsidRPr="004D2381">
        <w:rPr>
          <w:rFonts w:asciiTheme="minorHAnsi" w:hAnsiTheme="minorHAnsi" w:cs="Arial"/>
          <w:sz w:val="22"/>
          <w:szCs w:val="22"/>
          <w:u w:val="single"/>
        </w:rPr>
        <w:t xml:space="preserve"> Chem. </w:t>
      </w:r>
      <w:r w:rsidRPr="004D2381">
        <w:rPr>
          <w:rFonts w:asciiTheme="minorHAnsi" w:hAnsiTheme="minorHAnsi" w:cs="Arial"/>
          <w:sz w:val="22"/>
          <w:szCs w:val="22"/>
        </w:rPr>
        <w:t xml:space="preserve">Sept 26 </w:t>
      </w:r>
      <w:r w:rsidRPr="004D2381">
        <w:rPr>
          <w:rFonts w:asciiTheme="minorHAnsi" w:hAnsiTheme="minorHAnsi" w:cs="Arial"/>
          <w:b/>
          <w:bCs/>
          <w:sz w:val="22"/>
          <w:szCs w:val="22"/>
        </w:rPr>
        <w:t xml:space="preserve">283 (39):26383-90. </w:t>
      </w:r>
      <w:proofErr w:type="spellStart"/>
      <w:r w:rsidRPr="004D2381">
        <w:rPr>
          <w:rFonts w:asciiTheme="minorHAnsi" w:hAnsiTheme="minorHAnsi" w:cs="Arial"/>
          <w:b/>
          <w:bCs/>
          <w:sz w:val="22"/>
          <w:szCs w:val="22"/>
        </w:rPr>
        <w:t>Epub</w:t>
      </w:r>
      <w:proofErr w:type="spellEnd"/>
      <w:r w:rsidRPr="004D2381">
        <w:rPr>
          <w:rFonts w:asciiTheme="minorHAnsi" w:hAnsiTheme="minorHAnsi" w:cs="Arial"/>
          <w:b/>
          <w:bCs/>
          <w:sz w:val="22"/>
          <w:szCs w:val="22"/>
        </w:rPr>
        <w:t xml:space="preserve"> 2008 Jul 25.</w:t>
      </w:r>
    </w:p>
    <w:p w14:paraId="4DBCB3C8" w14:textId="77777777" w:rsidR="00B21BB7" w:rsidRDefault="00B21BB7">
      <w:pPr>
        <w:spacing w:after="200" w:line="276" w:lineRule="auto"/>
        <w:rPr>
          <w:rFonts w:asciiTheme="minorHAnsi" w:hAnsiTheme="minorHAnsi" w:cs="Arial"/>
          <w:b/>
          <w:bCs/>
          <w:smallCaps/>
          <w:color w:val="365F91"/>
          <w:sz w:val="40"/>
          <w:szCs w:val="40"/>
        </w:rPr>
      </w:pPr>
    </w:p>
    <w:sectPr w:rsidR="00B21BB7" w:rsidSect="006E4F43"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B482" w14:textId="77777777" w:rsidR="0092478F" w:rsidRDefault="0092478F" w:rsidP="005A79B5">
      <w:r>
        <w:separator/>
      </w:r>
    </w:p>
  </w:endnote>
  <w:endnote w:type="continuationSeparator" w:id="0">
    <w:p w14:paraId="01D0A471" w14:textId="77777777" w:rsidR="0092478F" w:rsidRDefault="0092478F" w:rsidP="005A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194F03" w14:paraId="64450F00" w14:textId="77777777">
      <w:tc>
        <w:tcPr>
          <w:tcW w:w="918" w:type="dxa"/>
        </w:tcPr>
        <w:p w14:paraId="62457603" w14:textId="06F69B6C" w:rsidR="00194F03" w:rsidRPr="006E4F43" w:rsidRDefault="00813D8F">
          <w:pPr>
            <w:pStyle w:val="Footer"/>
            <w:jc w:val="right"/>
            <w:rPr>
              <w:rFonts w:asciiTheme="minorHAnsi" w:hAnsiTheme="minorHAnsi"/>
              <w:b/>
              <w:color w:val="4F81BD" w:themeColor="accent1"/>
              <w:sz w:val="18"/>
              <w:szCs w:val="18"/>
            </w:rPr>
          </w:pPr>
          <w:r w:rsidRPr="006E4F43">
            <w:rPr>
              <w:rFonts w:asciiTheme="minorHAnsi" w:hAnsiTheme="minorHAnsi"/>
              <w:sz w:val="18"/>
              <w:szCs w:val="18"/>
            </w:rPr>
            <w:fldChar w:fldCharType="begin"/>
          </w:r>
          <w:r w:rsidR="00194F03" w:rsidRPr="006E4F43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6E4F43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1D03B9" w:rsidRPr="001D03B9">
            <w:rPr>
              <w:rFonts w:asciiTheme="minorHAnsi" w:hAnsiTheme="minorHAnsi"/>
              <w:b/>
              <w:noProof/>
              <w:color w:val="4F81BD" w:themeColor="accent1"/>
              <w:sz w:val="18"/>
              <w:szCs w:val="18"/>
            </w:rPr>
            <w:t>5</w:t>
          </w:r>
          <w:r w:rsidRPr="006E4F43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938" w:type="dxa"/>
        </w:tcPr>
        <w:p w14:paraId="1DCD33B3" w14:textId="77777777" w:rsidR="00194F03" w:rsidRDefault="00194F03">
          <w:pPr>
            <w:pStyle w:val="Footer"/>
          </w:pPr>
        </w:p>
      </w:tc>
    </w:tr>
  </w:tbl>
  <w:p w14:paraId="485D5CF3" w14:textId="77777777" w:rsidR="00194F03" w:rsidRDefault="00194F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9753" w14:textId="77777777" w:rsidR="0092478F" w:rsidRDefault="0092478F" w:rsidP="005A79B5">
      <w:r>
        <w:separator/>
      </w:r>
    </w:p>
  </w:footnote>
  <w:footnote w:type="continuationSeparator" w:id="0">
    <w:p w14:paraId="26D2786C" w14:textId="77777777" w:rsidR="0092478F" w:rsidRDefault="0092478F" w:rsidP="005A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1D67" w14:textId="77777777" w:rsidR="00194F03" w:rsidRDefault="00CF184B" w:rsidP="00FC40B7">
    <w:pPr>
      <w:jc w:val="right"/>
      <w:rPr>
        <w:rFonts w:ascii="Arial (W1)" w:hAnsi="Arial (W1)" w:cs="Arial"/>
        <w:bCs/>
        <w:color w:val="365F91"/>
        <w:sz w:val="28"/>
      </w:rPr>
    </w:pPr>
    <w:r>
      <w:rPr>
        <w:rFonts w:ascii="Arial (W1)" w:hAnsi="Arial (W1)" w:cs="Arial"/>
        <w:bCs/>
        <w:noProof/>
        <w:color w:val="365F91"/>
        <w:sz w:val="28"/>
      </w:rPr>
      <w:drawing>
        <wp:anchor distT="0" distB="0" distL="114300" distR="114300" simplePos="0" relativeHeight="251657728" behindDoc="0" locked="0" layoutInCell="1" allowOverlap="1" wp14:anchorId="297E9A87" wp14:editId="78FAEE74">
          <wp:simplePos x="0" y="0"/>
          <wp:positionH relativeFrom="column">
            <wp:posOffset>-19050</wp:posOffset>
          </wp:positionH>
          <wp:positionV relativeFrom="paragraph">
            <wp:posOffset>-186055</wp:posOffset>
          </wp:positionV>
          <wp:extent cx="1638300" cy="1021080"/>
          <wp:effectExtent l="0" t="0" r="0" b="0"/>
          <wp:wrapSquare wrapText="bothSides"/>
          <wp:docPr id="4" name="Picture 4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FF_LogoR_3Color_TagT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CDE955" w14:textId="77777777" w:rsidR="00194F03" w:rsidRDefault="00194F03" w:rsidP="00FC40B7">
    <w:pPr>
      <w:jc w:val="right"/>
      <w:rPr>
        <w:rFonts w:ascii="Arial (W1)" w:hAnsi="Arial (W1)" w:cs="Arial"/>
        <w:bCs/>
        <w:color w:val="365F91"/>
        <w:sz w:val="28"/>
      </w:rPr>
    </w:pPr>
    <w:r>
      <w:rPr>
        <w:rFonts w:ascii="Arial (W1)" w:hAnsi="Arial (W1)" w:cs="Arial"/>
        <w:bCs/>
        <w:color w:val="365F91"/>
        <w:sz w:val="28"/>
      </w:rPr>
      <w:t>CFTR Antibody Distribution Program</w:t>
    </w:r>
  </w:p>
  <w:p w14:paraId="449EC32B" w14:textId="46CD2828" w:rsidR="00194F03" w:rsidRPr="00FC40B7" w:rsidRDefault="00242C2E" w:rsidP="00FC40B7">
    <w:pPr>
      <w:pStyle w:val="Header"/>
    </w:pPr>
    <w:r>
      <w:rPr>
        <w:rFonts w:ascii="Arial (W1)" w:hAnsi="Arial (W1)" w:cs="Arial"/>
        <w:bCs/>
        <w:color w:val="365F91"/>
        <w:sz w:val="28"/>
      </w:rPr>
      <w:t xml:space="preserve">                                                                                               </w:t>
    </w:r>
    <w:r w:rsidR="009B1838">
      <w:rPr>
        <w:rFonts w:ascii="Arial (W1)" w:hAnsi="Arial (W1)" w:cs="Arial"/>
        <w:bCs/>
        <w:color w:val="365F91"/>
        <w:sz w:val="28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8B2D" w14:textId="77777777" w:rsidR="00194F03" w:rsidRDefault="00194F03" w:rsidP="00FC40B7">
    <w:pPr>
      <w:jc w:val="right"/>
      <w:rPr>
        <w:rFonts w:ascii="Arial (W1)" w:hAnsi="Arial (W1)" w:cs="Arial"/>
        <w:bCs/>
        <w:color w:val="365F91"/>
        <w:sz w:val="28"/>
      </w:rPr>
    </w:pPr>
    <w:r>
      <w:rPr>
        <w:rFonts w:ascii="Arial (W1)" w:hAnsi="Arial (W1)" w:cs="Arial"/>
        <w:bCs/>
        <w:noProof/>
        <w:color w:val="365F91"/>
        <w:sz w:val="28"/>
      </w:rPr>
      <w:drawing>
        <wp:anchor distT="0" distB="0" distL="114300" distR="114300" simplePos="0" relativeHeight="251664384" behindDoc="0" locked="0" layoutInCell="1" allowOverlap="1" wp14:anchorId="4D9AC7EF" wp14:editId="45F4F5F7">
          <wp:simplePos x="0" y="0"/>
          <wp:positionH relativeFrom="column">
            <wp:posOffset>76200</wp:posOffset>
          </wp:positionH>
          <wp:positionV relativeFrom="paragraph">
            <wp:posOffset>-180975</wp:posOffset>
          </wp:positionV>
          <wp:extent cx="2286000" cy="381000"/>
          <wp:effectExtent l="19050" t="0" r="0" b="0"/>
          <wp:wrapNone/>
          <wp:docPr id="3" name="Picture 3" descr="TI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-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540F65" w14:textId="77777777" w:rsidR="00194F03" w:rsidRPr="00FC40B7" w:rsidRDefault="00194F03" w:rsidP="00FC40B7">
    <w:pPr>
      <w:jc w:val="right"/>
      <w:rPr>
        <w:rFonts w:ascii="Arial (W1)" w:hAnsi="Arial (W1)" w:cs="Arial"/>
        <w:bCs/>
        <w:color w:val="365F91"/>
        <w:sz w:val="28"/>
      </w:rPr>
    </w:pPr>
    <w:r w:rsidRPr="00FC40B7">
      <w:rPr>
        <w:rFonts w:ascii="Arial (W1)" w:hAnsi="Arial (W1)" w:cs="Arial"/>
        <w:bCs/>
        <w:color w:val="365F91"/>
        <w:sz w:val="28"/>
      </w:rPr>
      <w:t>UNC CFT</w:t>
    </w:r>
    <w:r>
      <w:rPr>
        <w:rFonts w:ascii="Arial (W1)" w:hAnsi="Arial (W1)" w:cs="Arial"/>
        <w:bCs/>
        <w:color w:val="365F91"/>
        <w:sz w:val="28"/>
      </w:rPr>
      <w:t>R Antibody Distribution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499"/>
    <w:multiLevelType w:val="hybridMultilevel"/>
    <w:tmpl w:val="3AC4EF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51CD4"/>
    <w:multiLevelType w:val="hybridMultilevel"/>
    <w:tmpl w:val="7220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0DC4"/>
    <w:multiLevelType w:val="hybridMultilevel"/>
    <w:tmpl w:val="02BC408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110E63"/>
    <w:multiLevelType w:val="hybridMultilevel"/>
    <w:tmpl w:val="4ADC3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126DB"/>
    <w:multiLevelType w:val="hybridMultilevel"/>
    <w:tmpl w:val="97424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02A88"/>
    <w:multiLevelType w:val="hybridMultilevel"/>
    <w:tmpl w:val="02BC4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51E2"/>
    <w:multiLevelType w:val="hybridMultilevel"/>
    <w:tmpl w:val="1FA454F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54E11173"/>
    <w:multiLevelType w:val="hybridMultilevel"/>
    <w:tmpl w:val="307A34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B465B"/>
    <w:multiLevelType w:val="hybridMultilevel"/>
    <w:tmpl w:val="02BC408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26664700">
    <w:abstractNumId w:val="6"/>
  </w:num>
  <w:num w:numId="2" w16cid:durableId="394009056">
    <w:abstractNumId w:val="8"/>
  </w:num>
  <w:num w:numId="3" w16cid:durableId="2057318203">
    <w:abstractNumId w:val="5"/>
  </w:num>
  <w:num w:numId="4" w16cid:durableId="1785416832">
    <w:abstractNumId w:val="2"/>
  </w:num>
  <w:num w:numId="5" w16cid:durableId="769541985">
    <w:abstractNumId w:val="1"/>
  </w:num>
  <w:num w:numId="6" w16cid:durableId="927273837">
    <w:abstractNumId w:val="3"/>
  </w:num>
  <w:num w:numId="7" w16cid:durableId="1517311336">
    <w:abstractNumId w:val="0"/>
  </w:num>
  <w:num w:numId="8" w16cid:durableId="713308521">
    <w:abstractNumId w:val="4"/>
  </w:num>
  <w:num w:numId="9" w16cid:durableId="839004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C4"/>
    <w:rsid w:val="000739BC"/>
    <w:rsid w:val="0009764F"/>
    <w:rsid w:val="000A436C"/>
    <w:rsid w:val="000B08AE"/>
    <w:rsid w:val="000B1B26"/>
    <w:rsid w:val="000E7349"/>
    <w:rsid w:val="000F1B54"/>
    <w:rsid w:val="000F644D"/>
    <w:rsid w:val="00122C37"/>
    <w:rsid w:val="0015518C"/>
    <w:rsid w:val="00173C0B"/>
    <w:rsid w:val="00194F03"/>
    <w:rsid w:val="001A4668"/>
    <w:rsid w:val="001B3388"/>
    <w:rsid w:val="001D03B9"/>
    <w:rsid w:val="001F673D"/>
    <w:rsid w:val="00242C2E"/>
    <w:rsid w:val="002621E1"/>
    <w:rsid w:val="002979B4"/>
    <w:rsid w:val="002C7AF3"/>
    <w:rsid w:val="00322048"/>
    <w:rsid w:val="00327CD9"/>
    <w:rsid w:val="0036100E"/>
    <w:rsid w:val="00364EDF"/>
    <w:rsid w:val="00390A07"/>
    <w:rsid w:val="00392269"/>
    <w:rsid w:val="003C03E6"/>
    <w:rsid w:val="003C3DC4"/>
    <w:rsid w:val="003E50F1"/>
    <w:rsid w:val="003F62A8"/>
    <w:rsid w:val="003F630A"/>
    <w:rsid w:val="004236CA"/>
    <w:rsid w:val="004409F8"/>
    <w:rsid w:val="00442026"/>
    <w:rsid w:val="00464E5B"/>
    <w:rsid w:val="00474EEE"/>
    <w:rsid w:val="004D1007"/>
    <w:rsid w:val="004D2381"/>
    <w:rsid w:val="00500628"/>
    <w:rsid w:val="00513B93"/>
    <w:rsid w:val="00530D11"/>
    <w:rsid w:val="00534160"/>
    <w:rsid w:val="00551B94"/>
    <w:rsid w:val="005A24A7"/>
    <w:rsid w:val="005A6C3F"/>
    <w:rsid w:val="005A7005"/>
    <w:rsid w:val="005A79B5"/>
    <w:rsid w:val="005B608D"/>
    <w:rsid w:val="005D2508"/>
    <w:rsid w:val="005D7296"/>
    <w:rsid w:val="005F6E85"/>
    <w:rsid w:val="00644613"/>
    <w:rsid w:val="00646E8B"/>
    <w:rsid w:val="006610E2"/>
    <w:rsid w:val="00661CE8"/>
    <w:rsid w:val="00665A56"/>
    <w:rsid w:val="006812FA"/>
    <w:rsid w:val="00687B4E"/>
    <w:rsid w:val="006A05BF"/>
    <w:rsid w:val="006B5C38"/>
    <w:rsid w:val="006C179A"/>
    <w:rsid w:val="006E3CC3"/>
    <w:rsid w:val="006E4F43"/>
    <w:rsid w:val="00742F40"/>
    <w:rsid w:val="00762FEF"/>
    <w:rsid w:val="00773133"/>
    <w:rsid w:val="00783DF9"/>
    <w:rsid w:val="00790F62"/>
    <w:rsid w:val="007A4678"/>
    <w:rsid w:val="007B623C"/>
    <w:rsid w:val="007B6A4B"/>
    <w:rsid w:val="00810887"/>
    <w:rsid w:val="00813D8F"/>
    <w:rsid w:val="00844863"/>
    <w:rsid w:val="00845167"/>
    <w:rsid w:val="008454A5"/>
    <w:rsid w:val="00851018"/>
    <w:rsid w:val="00851273"/>
    <w:rsid w:val="0085221D"/>
    <w:rsid w:val="00871B35"/>
    <w:rsid w:val="0091756A"/>
    <w:rsid w:val="0092478F"/>
    <w:rsid w:val="009300BB"/>
    <w:rsid w:val="00964A8D"/>
    <w:rsid w:val="00965715"/>
    <w:rsid w:val="00973CA4"/>
    <w:rsid w:val="00980CA8"/>
    <w:rsid w:val="0098724A"/>
    <w:rsid w:val="009A158C"/>
    <w:rsid w:val="009A6840"/>
    <w:rsid w:val="009B1838"/>
    <w:rsid w:val="00A26F58"/>
    <w:rsid w:val="00A37FF1"/>
    <w:rsid w:val="00A738D7"/>
    <w:rsid w:val="00A865CC"/>
    <w:rsid w:val="00A92CB3"/>
    <w:rsid w:val="00AA106D"/>
    <w:rsid w:val="00AF248E"/>
    <w:rsid w:val="00AF434D"/>
    <w:rsid w:val="00B029BA"/>
    <w:rsid w:val="00B107F3"/>
    <w:rsid w:val="00B21BB7"/>
    <w:rsid w:val="00B5730F"/>
    <w:rsid w:val="00B67A12"/>
    <w:rsid w:val="00B7727A"/>
    <w:rsid w:val="00B92B74"/>
    <w:rsid w:val="00BD31C5"/>
    <w:rsid w:val="00C16981"/>
    <w:rsid w:val="00C21B88"/>
    <w:rsid w:val="00C4505E"/>
    <w:rsid w:val="00C455AA"/>
    <w:rsid w:val="00C57789"/>
    <w:rsid w:val="00C93B4F"/>
    <w:rsid w:val="00CB26AC"/>
    <w:rsid w:val="00CC1EC4"/>
    <w:rsid w:val="00CC5574"/>
    <w:rsid w:val="00CD2087"/>
    <w:rsid w:val="00CD3F35"/>
    <w:rsid w:val="00CE4064"/>
    <w:rsid w:val="00CF184B"/>
    <w:rsid w:val="00D4322B"/>
    <w:rsid w:val="00D848CA"/>
    <w:rsid w:val="00DD6800"/>
    <w:rsid w:val="00DE69CD"/>
    <w:rsid w:val="00E22EF1"/>
    <w:rsid w:val="00E35434"/>
    <w:rsid w:val="00E40588"/>
    <w:rsid w:val="00E55F0E"/>
    <w:rsid w:val="00E819E5"/>
    <w:rsid w:val="00EE312B"/>
    <w:rsid w:val="00EE5416"/>
    <w:rsid w:val="00F2565B"/>
    <w:rsid w:val="00F85D29"/>
    <w:rsid w:val="00F87CAE"/>
    <w:rsid w:val="00FA75B5"/>
    <w:rsid w:val="00FC40B7"/>
    <w:rsid w:val="00F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798E9"/>
  <w15:docId w15:val="{2204C3EB-0CD1-49AF-AC57-5C4D62DF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EC4"/>
    <w:pPr>
      <w:ind w:left="720"/>
      <w:contextualSpacing/>
    </w:pPr>
  </w:style>
  <w:style w:type="character" w:styleId="Hyperlink">
    <w:name w:val="Hyperlink"/>
    <w:basedOn w:val="DefaultParagraphFont"/>
    <w:rsid w:val="00742F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7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9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9B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E4F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Shading2-Accent11">
    <w:name w:val="Medium Shading 2 - Accent 11"/>
    <w:basedOn w:val="TableNormal"/>
    <w:uiPriority w:val="64"/>
    <w:rsid w:val="006E4F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1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8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83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8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38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8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A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5A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tuggle@cff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jensen@med.unc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jensen@med.unc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4EA1758F1DF45A1E1E272CA8A164D" ma:contentTypeVersion="14" ma:contentTypeDescription="Create a new document." ma:contentTypeScope="" ma:versionID="c93030f69bbf9499fa93a259a3ab5b48">
  <xsd:schema xmlns:xsd="http://www.w3.org/2001/XMLSchema" xmlns:xs="http://www.w3.org/2001/XMLSchema" xmlns:p="http://schemas.microsoft.com/office/2006/metadata/properties" xmlns:ns3="11024adc-3503-4951-85c2-2f5a030092af" xmlns:ns4="d021a4b6-d78d-4b4a-9151-b7efb429dd8e" targetNamespace="http://schemas.microsoft.com/office/2006/metadata/properties" ma:root="true" ma:fieldsID="18df4dfeef315eccacb43f50324b3874" ns3:_="" ns4:_="">
    <xsd:import namespace="11024adc-3503-4951-85c2-2f5a030092af"/>
    <xsd:import namespace="d021a4b6-d78d-4b4a-9151-b7efb429dd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24adc-3503-4951-85c2-2f5a0300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1a4b6-d78d-4b4a-9151-b7efb429d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CAD5AE-F5F2-42F0-AAAC-46A831A1F9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FB7AFB-4527-4844-A967-8256A1040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E2B85-4EF7-44EA-B10C-81223096A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adc-3503-4951-85c2-2f5a030092af"/>
    <ds:schemaRef ds:uri="d021a4b6-d78d-4b4a-9151-b7efb429d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56A9C-F1C9-4CF6-A0F1-F6C0E6C73C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1282</Words>
  <Characters>7310</Characters>
  <Application>Microsoft Office Word</Application>
  <DocSecurity>2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Stinneford</dc:creator>
  <cp:lastModifiedBy>Horn, Bethlehem</cp:lastModifiedBy>
  <cp:revision>2</cp:revision>
  <cp:lastPrinted>2010-03-09T15:26:00Z</cp:lastPrinted>
  <dcterms:created xsi:type="dcterms:W3CDTF">2023-02-09T18:52:00Z</dcterms:created>
  <dcterms:modified xsi:type="dcterms:W3CDTF">2023-02-09T18:52:00Z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0x010100B334EA1758F1DF45A1E1E272CA8A164D</vt:lpwstr>
  </property>
</Properties>
</file>